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3220" w14:textId="77777777" w:rsidR="002F3A35" w:rsidRPr="008C4581" w:rsidRDefault="002F3A35">
      <w:pPr>
        <w:rPr>
          <w:b/>
          <w:sz w:val="14"/>
        </w:rPr>
      </w:pPr>
    </w:p>
    <w:p w14:paraId="5C1FBE74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РОССИЙСКАЯ ФЕДЕРАЦИЯ</w:t>
      </w:r>
    </w:p>
    <w:p w14:paraId="48DA4DD1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РОСТОВСКАЯ ОБЛАСТЬ</w:t>
      </w:r>
    </w:p>
    <w:p w14:paraId="79E8376B" w14:textId="77777777" w:rsidR="00295E03" w:rsidRPr="00120A23" w:rsidRDefault="00295E03" w:rsidP="00295E03">
      <w:pPr>
        <w:keepNext/>
        <w:jc w:val="center"/>
        <w:outlineLvl w:val="1"/>
        <w:rPr>
          <w:bCs/>
          <w:sz w:val="28"/>
          <w:szCs w:val="28"/>
        </w:rPr>
      </w:pPr>
      <w:r w:rsidRPr="00120A23">
        <w:rPr>
          <w:bCs/>
          <w:sz w:val="28"/>
          <w:szCs w:val="28"/>
        </w:rPr>
        <w:t>МЯСНИКОВСКИЙ РАЙОН</w:t>
      </w:r>
    </w:p>
    <w:p w14:paraId="5CA304AC" w14:textId="77777777" w:rsidR="00295E03" w:rsidRPr="00120A23" w:rsidRDefault="00295E03" w:rsidP="00295E03">
      <w:pPr>
        <w:jc w:val="center"/>
        <w:rPr>
          <w:sz w:val="28"/>
          <w:szCs w:val="28"/>
        </w:rPr>
      </w:pPr>
    </w:p>
    <w:p w14:paraId="74F71D9D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СОБРАНИЕ ДЕПУТАТОВ НЕДВИГОВСКОГО СЕЛЬСКОГО ПОСЕЛЕНИЯ</w:t>
      </w:r>
    </w:p>
    <w:p w14:paraId="7B175D8C" w14:textId="77777777" w:rsidR="00295E03" w:rsidRDefault="00295E03" w:rsidP="00295E03">
      <w:pPr>
        <w:rPr>
          <w:b/>
          <w:sz w:val="28"/>
        </w:rPr>
      </w:pPr>
    </w:p>
    <w:p w14:paraId="1206D8AF" w14:textId="5C09B2A5" w:rsidR="002F3A35" w:rsidRPr="00295E03" w:rsidRDefault="00374DDC" w:rsidP="00295E0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BB369FF" w14:textId="77777777" w:rsidR="002F3A35" w:rsidRPr="00B740EA" w:rsidRDefault="002F3A35">
      <w:pPr>
        <w:jc w:val="center"/>
        <w:rPr>
          <w:b/>
          <w:sz w:val="28"/>
          <w:szCs w:val="28"/>
        </w:rPr>
      </w:pPr>
    </w:p>
    <w:p w14:paraId="11098FAB" w14:textId="6402A59B" w:rsidR="002F3A35" w:rsidRDefault="00B740EA">
      <w:pPr>
        <w:tabs>
          <w:tab w:val="left" w:pos="709"/>
          <w:tab w:val="left" w:pos="3480"/>
        </w:tabs>
        <w:spacing w:line="276" w:lineRule="auto"/>
        <w:jc w:val="center"/>
        <w:rPr>
          <w:sz w:val="28"/>
          <w:szCs w:val="28"/>
        </w:rPr>
      </w:pPr>
      <w:r w:rsidRPr="00B740EA">
        <w:rPr>
          <w:color w:val="313131"/>
          <w:w w:val="105"/>
          <w:sz w:val="28"/>
          <w:szCs w:val="28"/>
        </w:rPr>
        <w:t xml:space="preserve">«Об </w:t>
      </w:r>
      <w:r w:rsidRPr="00B740EA">
        <w:rPr>
          <w:color w:val="262626"/>
          <w:w w:val="105"/>
          <w:sz w:val="28"/>
          <w:szCs w:val="28"/>
        </w:rPr>
        <w:t>утверждении</w:t>
      </w:r>
      <w:r w:rsidRPr="00B740EA">
        <w:rPr>
          <w:color w:val="262626"/>
          <w:spacing w:val="25"/>
          <w:w w:val="105"/>
          <w:sz w:val="28"/>
          <w:szCs w:val="28"/>
        </w:rPr>
        <w:t xml:space="preserve"> </w:t>
      </w:r>
      <w:r w:rsidRPr="00B740EA">
        <w:rPr>
          <w:color w:val="232323"/>
          <w:w w:val="105"/>
          <w:sz w:val="28"/>
          <w:szCs w:val="28"/>
        </w:rPr>
        <w:t xml:space="preserve">Порядка </w:t>
      </w:r>
      <w:r w:rsidRPr="00B740EA">
        <w:rPr>
          <w:color w:val="212121"/>
          <w:w w:val="105"/>
          <w:sz w:val="28"/>
          <w:szCs w:val="28"/>
        </w:rPr>
        <w:t xml:space="preserve">принятия решения </w:t>
      </w:r>
      <w:r w:rsidRPr="00B740EA">
        <w:rPr>
          <w:color w:val="2A2A2A"/>
          <w:w w:val="105"/>
          <w:sz w:val="28"/>
          <w:szCs w:val="28"/>
        </w:rPr>
        <w:t xml:space="preserve">о </w:t>
      </w:r>
      <w:r w:rsidRPr="00B740EA">
        <w:rPr>
          <w:color w:val="282828"/>
          <w:w w:val="105"/>
          <w:sz w:val="28"/>
          <w:szCs w:val="28"/>
        </w:rPr>
        <w:t xml:space="preserve">применении </w:t>
      </w:r>
      <w:r w:rsidRPr="00B740EA">
        <w:rPr>
          <w:color w:val="3A3A3A"/>
          <w:w w:val="105"/>
          <w:sz w:val="28"/>
          <w:szCs w:val="28"/>
        </w:rPr>
        <w:t xml:space="preserve">мер </w:t>
      </w:r>
      <w:r w:rsidRPr="00B740EA">
        <w:rPr>
          <w:color w:val="181818"/>
          <w:w w:val="105"/>
          <w:sz w:val="28"/>
          <w:szCs w:val="28"/>
        </w:rPr>
        <w:t xml:space="preserve">ответственности </w:t>
      </w:r>
      <w:r w:rsidRPr="00B740EA">
        <w:rPr>
          <w:color w:val="2F2F2F"/>
          <w:w w:val="105"/>
          <w:sz w:val="28"/>
          <w:szCs w:val="28"/>
        </w:rPr>
        <w:t xml:space="preserve">к </w:t>
      </w:r>
      <w:r w:rsidRPr="00B740EA">
        <w:rPr>
          <w:color w:val="232323"/>
          <w:w w:val="105"/>
          <w:sz w:val="28"/>
          <w:szCs w:val="28"/>
        </w:rPr>
        <w:t xml:space="preserve">депутату </w:t>
      </w:r>
      <w:r w:rsidRPr="00B740EA">
        <w:rPr>
          <w:color w:val="242424"/>
          <w:w w:val="105"/>
          <w:sz w:val="28"/>
          <w:szCs w:val="28"/>
        </w:rPr>
        <w:t xml:space="preserve">Собрания </w:t>
      </w:r>
      <w:r w:rsidRPr="00B740EA">
        <w:rPr>
          <w:color w:val="1F1F1F"/>
          <w:w w:val="105"/>
          <w:sz w:val="28"/>
          <w:szCs w:val="28"/>
        </w:rPr>
        <w:t xml:space="preserve">депутатов </w:t>
      </w:r>
      <w:r w:rsidR="00AC00E8">
        <w:rPr>
          <w:color w:val="1D1D1D"/>
          <w:w w:val="105"/>
          <w:sz w:val="28"/>
          <w:szCs w:val="28"/>
        </w:rPr>
        <w:t>Недвиговского</w:t>
      </w:r>
      <w:r w:rsidRPr="00B740EA">
        <w:rPr>
          <w:color w:val="1D1D1D"/>
          <w:w w:val="105"/>
          <w:sz w:val="28"/>
          <w:szCs w:val="28"/>
        </w:rPr>
        <w:t xml:space="preserve"> </w:t>
      </w:r>
      <w:r w:rsidRPr="00B740EA">
        <w:rPr>
          <w:color w:val="2D2D2D"/>
          <w:w w:val="105"/>
          <w:sz w:val="28"/>
          <w:szCs w:val="28"/>
        </w:rPr>
        <w:t xml:space="preserve">сельского </w:t>
      </w:r>
      <w:r w:rsidRPr="00B740EA">
        <w:rPr>
          <w:color w:val="232323"/>
          <w:w w:val="105"/>
          <w:sz w:val="28"/>
          <w:szCs w:val="28"/>
        </w:rPr>
        <w:t xml:space="preserve">поселения, </w:t>
      </w:r>
      <w:r w:rsidRPr="00B740EA">
        <w:rPr>
          <w:color w:val="1F1F1F"/>
          <w:w w:val="105"/>
          <w:sz w:val="28"/>
          <w:szCs w:val="28"/>
        </w:rPr>
        <w:t>представившему</w:t>
      </w:r>
      <w:r w:rsidRPr="00B740EA">
        <w:rPr>
          <w:color w:val="1F1F1F"/>
          <w:spacing w:val="-1"/>
          <w:w w:val="105"/>
          <w:sz w:val="28"/>
          <w:szCs w:val="28"/>
        </w:rPr>
        <w:t xml:space="preserve"> </w:t>
      </w:r>
      <w:r w:rsidRPr="00B740EA">
        <w:rPr>
          <w:color w:val="1F1F1F"/>
          <w:w w:val="105"/>
          <w:sz w:val="28"/>
          <w:szCs w:val="28"/>
        </w:rPr>
        <w:t>недостоверные</w:t>
      </w:r>
      <w:r w:rsidRPr="00B740EA">
        <w:rPr>
          <w:color w:val="1F1F1F"/>
          <w:spacing w:val="32"/>
          <w:w w:val="105"/>
          <w:sz w:val="28"/>
          <w:szCs w:val="28"/>
        </w:rPr>
        <w:t xml:space="preserve"> </w:t>
      </w:r>
      <w:r w:rsidRPr="00B740EA">
        <w:rPr>
          <w:color w:val="262626"/>
          <w:w w:val="105"/>
          <w:sz w:val="28"/>
          <w:szCs w:val="28"/>
        </w:rPr>
        <w:t xml:space="preserve">или </w:t>
      </w:r>
      <w:r w:rsidRPr="00B740EA">
        <w:rPr>
          <w:color w:val="212121"/>
          <w:w w:val="105"/>
          <w:sz w:val="28"/>
          <w:szCs w:val="28"/>
        </w:rPr>
        <w:t xml:space="preserve">неполные </w:t>
      </w:r>
      <w:r w:rsidRPr="00B740EA">
        <w:rPr>
          <w:color w:val="2A2A2A"/>
          <w:w w:val="105"/>
          <w:sz w:val="28"/>
          <w:szCs w:val="28"/>
        </w:rPr>
        <w:t xml:space="preserve">сведения </w:t>
      </w:r>
      <w:r w:rsidRPr="00B740EA">
        <w:rPr>
          <w:color w:val="3A3A3A"/>
          <w:w w:val="105"/>
          <w:sz w:val="28"/>
          <w:szCs w:val="28"/>
        </w:rPr>
        <w:t>о</w:t>
      </w:r>
      <w:r w:rsidRPr="00B740EA">
        <w:rPr>
          <w:color w:val="3A3A3A"/>
          <w:spacing w:val="-5"/>
          <w:w w:val="105"/>
          <w:sz w:val="28"/>
          <w:szCs w:val="28"/>
        </w:rPr>
        <w:t xml:space="preserve"> </w:t>
      </w:r>
      <w:r w:rsidRPr="00B740EA">
        <w:rPr>
          <w:color w:val="2D2D2D"/>
          <w:w w:val="105"/>
          <w:sz w:val="28"/>
          <w:szCs w:val="28"/>
        </w:rPr>
        <w:t xml:space="preserve">своих </w:t>
      </w:r>
      <w:r w:rsidRPr="00B740EA">
        <w:rPr>
          <w:color w:val="282828"/>
          <w:w w:val="105"/>
          <w:sz w:val="28"/>
          <w:szCs w:val="28"/>
        </w:rPr>
        <w:t>доходах,</w:t>
      </w:r>
      <w:r w:rsidRPr="00B740EA">
        <w:rPr>
          <w:color w:val="282828"/>
          <w:spacing w:val="-18"/>
          <w:w w:val="105"/>
          <w:sz w:val="28"/>
          <w:szCs w:val="28"/>
        </w:rPr>
        <w:t xml:space="preserve"> </w:t>
      </w:r>
      <w:r w:rsidRPr="00B740EA">
        <w:rPr>
          <w:color w:val="1A1A1A"/>
          <w:w w:val="105"/>
          <w:sz w:val="28"/>
          <w:szCs w:val="28"/>
        </w:rPr>
        <w:t>расходах,</w:t>
      </w:r>
      <w:r w:rsidRPr="00B740EA">
        <w:rPr>
          <w:color w:val="1A1A1A"/>
          <w:spacing w:val="-11"/>
          <w:w w:val="105"/>
          <w:sz w:val="28"/>
          <w:szCs w:val="28"/>
        </w:rPr>
        <w:t xml:space="preserve"> </w:t>
      </w:r>
      <w:r w:rsidRPr="00B740EA">
        <w:rPr>
          <w:color w:val="212121"/>
          <w:w w:val="105"/>
          <w:sz w:val="28"/>
          <w:szCs w:val="28"/>
        </w:rPr>
        <w:t>об</w:t>
      </w:r>
      <w:r w:rsidRPr="00B740EA">
        <w:rPr>
          <w:color w:val="212121"/>
          <w:spacing w:val="-8"/>
          <w:w w:val="105"/>
          <w:sz w:val="28"/>
          <w:szCs w:val="28"/>
        </w:rPr>
        <w:t xml:space="preserve"> </w:t>
      </w:r>
      <w:r w:rsidRPr="00B740EA">
        <w:rPr>
          <w:color w:val="212121"/>
          <w:w w:val="105"/>
          <w:sz w:val="28"/>
          <w:szCs w:val="28"/>
        </w:rPr>
        <w:t>имуществе и</w:t>
      </w:r>
      <w:r w:rsidRPr="00B740EA">
        <w:rPr>
          <w:color w:val="212121"/>
          <w:spacing w:val="-18"/>
          <w:w w:val="105"/>
          <w:sz w:val="28"/>
          <w:szCs w:val="28"/>
        </w:rPr>
        <w:t xml:space="preserve"> </w:t>
      </w:r>
      <w:r w:rsidRPr="00B740EA">
        <w:rPr>
          <w:color w:val="1F1F1F"/>
          <w:w w:val="105"/>
          <w:sz w:val="28"/>
          <w:szCs w:val="28"/>
        </w:rPr>
        <w:t>обязательствах</w:t>
      </w:r>
      <w:r w:rsidRPr="00B740EA">
        <w:rPr>
          <w:color w:val="1F1F1F"/>
          <w:spacing w:val="-16"/>
          <w:w w:val="105"/>
          <w:sz w:val="28"/>
          <w:szCs w:val="28"/>
        </w:rPr>
        <w:t xml:space="preserve"> </w:t>
      </w:r>
      <w:r w:rsidRPr="00B740EA">
        <w:rPr>
          <w:color w:val="212121"/>
          <w:w w:val="105"/>
          <w:sz w:val="28"/>
          <w:szCs w:val="28"/>
        </w:rPr>
        <w:t>имущественного</w:t>
      </w:r>
      <w:r w:rsidRPr="00B740EA">
        <w:rPr>
          <w:color w:val="212121"/>
          <w:spacing w:val="-18"/>
          <w:w w:val="105"/>
          <w:sz w:val="28"/>
          <w:szCs w:val="28"/>
        </w:rPr>
        <w:t xml:space="preserve"> </w:t>
      </w:r>
      <w:r w:rsidRPr="00B740EA">
        <w:rPr>
          <w:color w:val="282828"/>
          <w:w w:val="105"/>
          <w:sz w:val="28"/>
          <w:szCs w:val="28"/>
        </w:rPr>
        <w:t xml:space="preserve">характера, </w:t>
      </w:r>
      <w:r w:rsidRPr="00B740EA">
        <w:rPr>
          <w:color w:val="1C1C1C"/>
          <w:w w:val="105"/>
          <w:sz w:val="28"/>
          <w:szCs w:val="28"/>
        </w:rPr>
        <w:t xml:space="preserve">а </w:t>
      </w:r>
      <w:r w:rsidRPr="00B740EA">
        <w:rPr>
          <w:color w:val="212121"/>
          <w:w w:val="105"/>
          <w:sz w:val="28"/>
          <w:szCs w:val="28"/>
        </w:rPr>
        <w:t xml:space="preserve">также </w:t>
      </w:r>
      <w:r w:rsidRPr="00B740EA">
        <w:rPr>
          <w:color w:val="262626"/>
          <w:w w:val="105"/>
          <w:sz w:val="28"/>
          <w:szCs w:val="28"/>
        </w:rPr>
        <w:t xml:space="preserve">сведения </w:t>
      </w:r>
      <w:r w:rsidRPr="00B740EA">
        <w:rPr>
          <w:color w:val="2F2F2F"/>
          <w:w w:val="105"/>
          <w:sz w:val="28"/>
          <w:szCs w:val="28"/>
        </w:rPr>
        <w:t xml:space="preserve">о </w:t>
      </w:r>
      <w:r w:rsidRPr="00B740EA">
        <w:rPr>
          <w:color w:val="111111"/>
          <w:w w:val="105"/>
          <w:sz w:val="28"/>
          <w:szCs w:val="28"/>
        </w:rPr>
        <w:t xml:space="preserve">доходах, </w:t>
      </w:r>
      <w:r w:rsidRPr="00B740EA">
        <w:rPr>
          <w:color w:val="1D1D1D"/>
          <w:w w:val="105"/>
          <w:sz w:val="28"/>
          <w:szCs w:val="28"/>
        </w:rPr>
        <w:t xml:space="preserve">расходах, </w:t>
      </w:r>
      <w:r w:rsidRPr="00B740EA">
        <w:rPr>
          <w:color w:val="282828"/>
          <w:w w:val="105"/>
          <w:sz w:val="28"/>
          <w:szCs w:val="28"/>
        </w:rPr>
        <w:t xml:space="preserve">об </w:t>
      </w:r>
      <w:r w:rsidRPr="00B740EA">
        <w:rPr>
          <w:color w:val="242424"/>
          <w:w w:val="105"/>
          <w:sz w:val="28"/>
          <w:szCs w:val="28"/>
        </w:rPr>
        <w:t xml:space="preserve">имуществе </w:t>
      </w:r>
      <w:r w:rsidRPr="00B740EA">
        <w:rPr>
          <w:color w:val="232323"/>
          <w:w w:val="105"/>
          <w:sz w:val="28"/>
          <w:szCs w:val="28"/>
        </w:rPr>
        <w:t xml:space="preserve">и </w:t>
      </w:r>
      <w:r w:rsidRPr="00B740EA">
        <w:rPr>
          <w:color w:val="1C1C1C"/>
          <w:w w:val="105"/>
          <w:sz w:val="28"/>
          <w:szCs w:val="28"/>
        </w:rPr>
        <w:t xml:space="preserve">обязательствах </w:t>
      </w:r>
      <w:r w:rsidRPr="00B740EA">
        <w:rPr>
          <w:color w:val="1A1A1A"/>
          <w:w w:val="105"/>
          <w:sz w:val="28"/>
          <w:szCs w:val="28"/>
        </w:rPr>
        <w:t xml:space="preserve">имущественного </w:t>
      </w:r>
      <w:r w:rsidRPr="00B740EA">
        <w:rPr>
          <w:color w:val="151515"/>
          <w:w w:val="105"/>
          <w:sz w:val="28"/>
          <w:szCs w:val="28"/>
        </w:rPr>
        <w:t xml:space="preserve">характера </w:t>
      </w:r>
      <w:r w:rsidRPr="00B740EA">
        <w:rPr>
          <w:color w:val="1D1D1D"/>
          <w:w w:val="105"/>
          <w:sz w:val="28"/>
          <w:szCs w:val="28"/>
        </w:rPr>
        <w:t xml:space="preserve">своих </w:t>
      </w:r>
      <w:r w:rsidRPr="00B740EA">
        <w:rPr>
          <w:color w:val="242424"/>
          <w:w w:val="105"/>
          <w:sz w:val="28"/>
          <w:szCs w:val="28"/>
        </w:rPr>
        <w:t xml:space="preserve">супруги </w:t>
      </w:r>
      <w:r>
        <w:rPr>
          <w:color w:val="232323"/>
          <w:w w:val="105"/>
          <w:sz w:val="28"/>
          <w:szCs w:val="28"/>
        </w:rPr>
        <w:t>(супруга</w:t>
      </w:r>
      <w:r w:rsidRPr="00B740EA">
        <w:rPr>
          <w:color w:val="232323"/>
          <w:w w:val="105"/>
          <w:sz w:val="28"/>
          <w:szCs w:val="28"/>
        </w:rPr>
        <w:t xml:space="preserve">) </w:t>
      </w:r>
      <w:r w:rsidRPr="00B740EA">
        <w:rPr>
          <w:color w:val="262626"/>
          <w:w w:val="105"/>
          <w:sz w:val="28"/>
          <w:szCs w:val="28"/>
        </w:rPr>
        <w:t xml:space="preserve">и </w:t>
      </w:r>
      <w:r w:rsidRPr="00B740EA">
        <w:rPr>
          <w:color w:val="1C1C1C"/>
          <w:w w:val="105"/>
          <w:sz w:val="28"/>
          <w:szCs w:val="28"/>
        </w:rPr>
        <w:t xml:space="preserve">несовершеннолетних </w:t>
      </w:r>
      <w:r w:rsidRPr="00B740EA">
        <w:rPr>
          <w:color w:val="161616"/>
          <w:w w:val="105"/>
          <w:sz w:val="28"/>
          <w:szCs w:val="28"/>
        </w:rPr>
        <w:t xml:space="preserve">детей, </w:t>
      </w:r>
      <w:r w:rsidRPr="00B740EA">
        <w:rPr>
          <w:color w:val="181818"/>
          <w:w w:val="105"/>
          <w:sz w:val="28"/>
          <w:szCs w:val="28"/>
        </w:rPr>
        <w:t xml:space="preserve">если </w:t>
      </w:r>
      <w:r w:rsidRPr="00B740EA">
        <w:rPr>
          <w:color w:val="1F1F1F"/>
          <w:w w:val="105"/>
          <w:sz w:val="28"/>
          <w:szCs w:val="28"/>
        </w:rPr>
        <w:t xml:space="preserve">искажение </w:t>
      </w:r>
      <w:r w:rsidRPr="00B740EA">
        <w:rPr>
          <w:color w:val="1D1D1D"/>
          <w:w w:val="105"/>
          <w:sz w:val="28"/>
          <w:szCs w:val="28"/>
        </w:rPr>
        <w:t xml:space="preserve">этих </w:t>
      </w:r>
      <w:r w:rsidRPr="00B740EA">
        <w:rPr>
          <w:color w:val="212121"/>
          <w:w w:val="105"/>
          <w:sz w:val="28"/>
          <w:szCs w:val="28"/>
        </w:rPr>
        <w:t xml:space="preserve">сведений </w:t>
      </w:r>
      <w:r w:rsidRPr="00B740EA">
        <w:rPr>
          <w:color w:val="262626"/>
          <w:w w:val="105"/>
          <w:sz w:val="28"/>
          <w:szCs w:val="28"/>
        </w:rPr>
        <w:t xml:space="preserve">является </w:t>
      </w:r>
      <w:r w:rsidRPr="00B740EA">
        <w:rPr>
          <w:color w:val="212121"/>
          <w:w w:val="105"/>
          <w:sz w:val="28"/>
          <w:szCs w:val="28"/>
        </w:rPr>
        <w:t>несущественным</w:t>
      </w:r>
      <w:r>
        <w:rPr>
          <w:color w:val="212121"/>
          <w:w w:val="105"/>
        </w:rPr>
        <w:t>»</w:t>
      </w:r>
    </w:p>
    <w:p w14:paraId="231DA24F" w14:textId="77777777" w:rsidR="009C6998" w:rsidRPr="009C6998" w:rsidRDefault="009C6998">
      <w:pPr>
        <w:tabs>
          <w:tab w:val="left" w:pos="709"/>
          <w:tab w:val="left" w:pos="3480"/>
        </w:tabs>
        <w:spacing w:line="276" w:lineRule="auto"/>
        <w:jc w:val="center"/>
        <w:rPr>
          <w:sz w:val="28"/>
          <w:szCs w:val="28"/>
        </w:rPr>
      </w:pPr>
    </w:p>
    <w:p w14:paraId="36D94DDE" w14:textId="77777777" w:rsidR="002F3A35" w:rsidRDefault="00374DDC">
      <w:pPr>
        <w:jc w:val="both"/>
      </w:pPr>
      <w:r>
        <w:rPr>
          <w:b/>
          <w:sz w:val="28"/>
        </w:rPr>
        <w:t xml:space="preserve">           Принято </w:t>
      </w:r>
    </w:p>
    <w:p w14:paraId="498D00B6" w14:textId="4A492EC3" w:rsidR="002F3A35" w:rsidRDefault="00374DDC">
      <w:pPr>
        <w:jc w:val="both"/>
        <w:rPr>
          <w:b/>
          <w:sz w:val="28"/>
        </w:rPr>
      </w:pPr>
      <w:r>
        <w:rPr>
          <w:b/>
          <w:sz w:val="28"/>
        </w:rPr>
        <w:t xml:space="preserve">Собранием депутатов                        </w:t>
      </w:r>
      <w:r w:rsidR="00915E0D">
        <w:rPr>
          <w:b/>
          <w:sz w:val="28"/>
        </w:rPr>
        <w:t xml:space="preserve">№ </w:t>
      </w:r>
      <w:r w:rsidR="00E164D6">
        <w:rPr>
          <w:b/>
          <w:sz w:val="28"/>
        </w:rPr>
        <w:t>15</w:t>
      </w:r>
      <w:r w:rsidR="00B740EA">
        <w:rPr>
          <w:b/>
          <w:sz w:val="28"/>
        </w:rPr>
        <w:t>2</w:t>
      </w:r>
      <w:r w:rsidR="005F5A6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AC0E22">
        <w:rPr>
          <w:b/>
          <w:sz w:val="28"/>
        </w:rPr>
        <w:t xml:space="preserve">           </w:t>
      </w:r>
      <w:r>
        <w:rPr>
          <w:b/>
          <w:sz w:val="28"/>
        </w:rPr>
        <w:t xml:space="preserve">      </w:t>
      </w:r>
      <w:r w:rsidR="00915E0D">
        <w:rPr>
          <w:b/>
          <w:sz w:val="28"/>
        </w:rPr>
        <w:t xml:space="preserve"> </w:t>
      </w:r>
      <w:r w:rsidR="00E164D6">
        <w:rPr>
          <w:b/>
          <w:sz w:val="28"/>
        </w:rPr>
        <w:t>20.0</w:t>
      </w:r>
      <w:r w:rsidR="009C6998">
        <w:rPr>
          <w:b/>
          <w:sz w:val="28"/>
        </w:rPr>
        <w:t>3</w:t>
      </w:r>
      <w:r w:rsidR="00915E0D">
        <w:rPr>
          <w:b/>
          <w:sz w:val="28"/>
        </w:rPr>
        <w:t>.202</w:t>
      </w:r>
      <w:r w:rsidR="005F5A64">
        <w:rPr>
          <w:b/>
          <w:sz w:val="28"/>
        </w:rPr>
        <w:t>6</w:t>
      </w:r>
      <w:r w:rsidR="00915E0D">
        <w:rPr>
          <w:b/>
          <w:sz w:val="28"/>
        </w:rPr>
        <w:t xml:space="preserve"> г.</w:t>
      </w:r>
    </w:p>
    <w:p w14:paraId="6447121B" w14:textId="77777777" w:rsidR="00295E03" w:rsidRDefault="00295E03">
      <w:pPr>
        <w:jc w:val="both"/>
      </w:pPr>
    </w:p>
    <w:p w14:paraId="41610F66" w14:textId="77777777" w:rsidR="002F3A35" w:rsidRPr="008C4581" w:rsidRDefault="002F3A35">
      <w:pPr>
        <w:jc w:val="both"/>
        <w:rPr>
          <w:b/>
          <w:sz w:val="16"/>
        </w:rPr>
      </w:pPr>
    </w:p>
    <w:p w14:paraId="1491C2A7" w14:textId="5BBB3B79" w:rsidR="00295E03" w:rsidRDefault="009C6998" w:rsidP="009C6998">
      <w:pPr>
        <w:ind w:firstLine="708"/>
        <w:jc w:val="both"/>
        <w:rPr>
          <w:sz w:val="28"/>
        </w:rPr>
      </w:pPr>
      <w:r w:rsidRPr="009C6998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9C6998">
        <w:rPr>
          <w:sz w:val="28"/>
        </w:rPr>
        <w:t xml:space="preserve">Федеральным законом </w:t>
      </w:r>
      <w:r w:rsidR="00B740EA">
        <w:rPr>
          <w:sz w:val="28"/>
        </w:rPr>
        <w:t>от  20.03.2025г. №33-ФЗ «Об общих принципах организации местного самоуправления в единой системе публичной власти</w:t>
      </w:r>
      <w:r w:rsidRPr="009C6998">
        <w:rPr>
          <w:sz w:val="28"/>
        </w:rPr>
        <w:t xml:space="preserve">», Федеральным законом от 25.12.2008 № 273-ФЗ «О противодействии коррупции», Областным законом Ростовской области от 12.05.2009 № 218-3C «О противодействии коррупции в Ростовской области», на основании Федерального закона от 28.12.2025 N. 505- ФЗ «О внесении изменений в отдельные законодательные акты </w:t>
      </w:r>
      <w:r>
        <w:rPr>
          <w:sz w:val="28"/>
        </w:rPr>
        <w:t>Российской</w:t>
      </w:r>
      <w:r w:rsidRPr="009C6998">
        <w:rPr>
          <w:sz w:val="28"/>
        </w:rPr>
        <w:t xml:space="preserve"> Федерации»,  руководствуясь  Уставом  муниципального  образования</w:t>
      </w:r>
      <w:r w:rsidR="002F2416">
        <w:rPr>
          <w:sz w:val="28"/>
        </w:rPr>
        <w:t xml:space="preserve"> «Недвиговское сельское поселение»</w:t>
      </w:r>
      <w:r w:rsidR="00374DDC">
        <w:rPr>
          <w:sz w:val="28"/>
        </w:rPr>
        <w:t xml:space="preserve">, Собрание депутатов </w:t>
      </w:r>
      <w:r w:rsidR="00460B16">
        <w:rPr>
          <w:sz w:val="28"/>
        </w:rPr>
        <w:t>Недвиговского</w:t>
      </w:r>
      <w:r w:rsidR="00F64B4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</w:t>
      </w:r>
    </w:p>
    <w:p w14:paraId="43988842" w14:textId="158E7100" w:rsidR="002F3A35" w:rsidRDefault="00374DDC" w:rsidP="00F64B42">
      <w:pPr>
        <w:ind w:firstLine="708"/>
        <w:jc w:val="both"/>
      </w:pPr>
      <w:r>
        <w:rPr>
          <w:sz w:val="28"/>
        </w:rPr>
        <w:t xml:space="preserve">           </w:t>
      </w:r>
    </w:p>
    <w:p w14:paraId="4DB01B66" w14:textId="77777777" w:rsidR="002F3A35" w:rsidRPr="00456D79" w:rsidRDefault="00374DDC" w:rsidP="00F64B42">
      <w:pPr>
        <w:ind w:firstLine="708"/>
        <w:rPr>
          <w:sz w:val="6"/>
        </w:rPr>
      </w:pPr>
      <w:r>
        <w:rPr>
          <w:sz w:val="28"/>
        </w:rPr>
        <w:t xml:space="preserve">                                            </w:t>
      </w:r>
    </w:p>
    <w:p w14:paraId="125EBD7F" w14:textId="579863DD" w:rsidR="00295E03" w:rsidRPr="00B740EA" w:rsidRDefault="00374DDC" w:rsidP="00295E03">
      <w:pPr>
        <w:ind w:firstLine="708"/>
        <w:rPr>
          <w:sz w:val="28"/>
          <w:szCs w:val="28"/>
        </w:rPr>
      </w:pPr>
      <w:r w:rsidRPr="00B740EA">
        <w:rPr>
          <w:sz w:val="28"/>
          <w:szCs w:val="28"/>
        </w:rPr>
        <w:t xml:space="preserve">                                              РЕШИЛО:</w:t>
      </w:r>
    </w:p>
    <w:p w14:paraId="4CC10C2B" w14:textId="77777777" w:rsidR="005F04BD" w:rsidRPr="00B740EA" w:rsidRDefault="005F04BD" w:rsidP="00F64B42">
      <w:pPr>
        <w:ind w:firstLine="708"/>
        <w:rPr>
          <w:sz w:val="28"/>
          <w:szCs w:val="28"/>
        </w:rPr>
      </w:pPr>
    </w:p>
    <w:p w14:paraId="24F9D218" w14:textId="0D6830AD" w:rsidR="00B740EA" w:rsidRPr="00B740EA" w:rsidRDefault="00B740EA" w:rsidP="00B740EA">
      <w:pPr>
        <w:widowControl w:val="0"/>
        <w:numPr>
          <w:ilvl w:val="0"/>
          <w:numId w:val="4"/>
        </w:numPr>
        <w:tabs>
          <w:tab w:val="left" w:pos="1297"/>
        </w:tabs>
        <w:autoSpaceDE w:val="0"/>
        <w:autoSpaceDN w:val="0"/>
        <w:spacing w:line="252" w:lineRule="auto"/>
        <w:ind w:right="174" w:firstLine="714"/>
        <w:jc w:val="both"/>
        <w:rPr>
          <w:color w:val="1D1D1D"/>
          <w:sz w:val="28"/>
          <w:szCs w:val="28"/>
          <w:lang w:eastAsia="en-US"/>
        </w:rPr>
      </w:pPr>
      <w:r w:rsidRPr="00B740EA">
        <w:rPr>
          <w:color w:val="161616"/>
          <w:w w:val="105"/>
          <w:sz w:val="28"/>
          <w:szCs w:val="28"/>
          <w:lang w:eastAsia="en-US"/>
        </w:rPr>
        <w:t xml:space="preserve">Утвердить Порядок </w:t>
      </w:r>
      <w:r w:rsidRPr="00B740EA">
        <w:rPr>
          <w:color w:val="1C1C1C"/>
          <w:w w:val="105"/>
          <w:sz w:val="28"/>
          <w:szCs w:val="28"/>
          <w:lang w:eastAsia="en-US"/>
        </w:rPr>
        <w:t xml:space="preserve">принятия </w:t>
      </w:r>
      <w:r w:rsidRPr="00B740EA">
        <w:rPr>
          <w:color w:val="181818"/>
          <w:w w:val="105"/>
          <w:sz w:val="28"/>
          <w:szCs w:val="28"/>
          <w:lang w:eastAsia="en-US"/>
        </w:rPr>
        <w:t xml:space="preserve">решения </w:t>
      </w:r>
      <w:r w:rsidRPr="00B740EA">
        <w:rPr>
          <w:color w:val="2B2B2B"/>
          <w:w w:val="105"/>
          <w:sz w:val="28"/>
          <w:szCs w:val="28"/>
          <w:lang w:eastAsia="en-US"/>
        </w:rPr>
        <w:t xml:space="preserve">о </w:t>
      </w:r>
      <w:r w:rsidRPr="00B740EA">
        <w:rPr>
          <w:color w:val="282828"/>
          <w:w w:val="105"/>
          <w:sz w:val="28"/>
          <w:szCs w:val="28"/>
          <w:lang w:eastAsia="en-US"/>
        </w:rPr>
        <w:t xml:space="preserve">применении </w:t>
      </w:r>
      <w:r w:rsidRPr="00B740EA">
        <w:rPr>
          <w:color w:val="242424"/>
          <w:w w:val="105"/>
          <w:sz w:val="28"/>
          <w:szCs w:val="28"/>
          <w:lang w:eastAsia="en-US"/>
        </w:rPr>
        <w:t xml:space="preserve">мер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ответственности </w:t>
      </w:r>
      <w:r w:rsidRPr="00B740EA">
        <w:rPr>
          <w:color w:val="313131"/>
          <w:w w:val="105"/>
          <w:sz w:val="28"/>
          <w:szCs w:val="28"/>
          <w:lang w:eastAsia="en-US"/>
        </w:rPr>
        <w:t xml:space="preserve">к </w:t>
      </w:r>
      <w:r w:rsidRPr="00B740EA">
        <w:rPr>
          <w:color w:val="1A1A1A"/>
          <w:w w:val="105"/>
          <w:sz w:val="28"/>
          <w:szCs w:val="28"/>
          <w:lang w:eastAsia="en-US"/>
        </w:rPr>
        <w:t xml:space="preserve">депутату </w:t>
      </w:r>
      <w:r w:rsidRPr="00B740EA">
        <w:rPr>
          <w:color w:val="212121"/>
          <w:w w:val="105"/>
          <w:sz w:val="28"/>
          <w:szCs w:val="28"/>
          <w:lang w:eastAsia="en-US"/>
        </w:rPr>
        <w:t xml:space="preserve">Собрания </w:t>
      </w:r>
      <w:r w:rsidRPr="00B740EA">
        <w:rPr>
          <w:color w:val="181818"/>
          <w:w w:val="105"/>
          <w:sz w:val="28"/>
          <w:szCs w:val="28"/>
          <w:lang w:eastAsia="en-US"/>
        </w:rPr>
        <w:t xml:space="preserve">депутатов </w:t>
      </w:r>
      <w:r w:rsidRPr="00B740EA">
        <w:rPr>
          <w:color w:val="1C1C1C"/>
          <w:w w:val="105"/>
          <w:sz w:val="28"/>
          <w:szCs w:val="28"/>
          <w:lang w:eastAsia="en-US"/>
        </w:rPr>
        <w:t xml:space="preserve">Николаевского </w:t>
      </w:r>
      <w:r w:rsidRPr="00B740EA">
        <w:rPr>
          <w:color w:val="262626"/>
          <w:w w:val="105"/>
          <w:sz w:val="28"/>
          <w:szCs w:val="28"/>
          <w:lang w:eastAsia="en-US"/>
        </w:rPr>
        <w:t xml:space="preserve">сельского </w:t>
      </w:r>
      <w:r w:rsidRPr="00B740EA">
        <w:rPr>
          <w:color w:val="1A1A1A"/>
          <w:w w:val="105"/>
          <w:sz w:val="28"/>
          <w:szCs w:val="28"/>
          <w:lang w:eastAsia="en-US"/>
        </w:rPr>
        <w:t xml:space="preserve">поселения, </w:t>
      </w:r>
      <w:r w:rsidRPr="00B740EA">
        <w:rPr>
          <w:color w:val="161616"/>
          <w:w w:val="105"/>
          <w:sz w:val="28"/>
          <w:szCs w:val="28"/>
          <w:lang w:eastAsia="en-US"/>
        </w:rPr>
        <w:t xml:space="preserve">представившему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недостоверные </w:t>
      </w:r>
      <w:r w:rsidRPr="00B740EA">
        <w:rPr>
          <w:color w:val="262626"/>
          <w:w w:val="105"/>
          <w:sz w:val="28"/>
          <w:szCs w:val="28"/>
          <w:lang w:eastAsia="en-US"/>
        </w:rPr>
        <w:t xml:space="preserve">или </w:t>
      </w:r>
      <w:r w:rsidRPr="00B740EA">
        <w:rPr>
          <w:color w:val="161616"/>
          <w:w w:val="105"/>
          <w:sz w:val="28"/>
          <w:szCs w:val="28"/>
          <w:lang w:eastAsia="en-US"/>
        </w:rPr>
        <w:t xml:space="preserve">неполные </w:t>
      </w:r>
      <w:r w:rsidRPr="00B740EA">
        <w:rPr>
          <w:color w:val="2A2A2A"/>
          <w:w w:val="105"/>
          <w:sz w:val="28"/>
          <w:szCs w:val="28"/>
          <w:lang w:eastAsia="en-US"/>
        </w:rPr>
        <w:t xml:space="preserve">сведения </w:t>
      </w:r>
      <w:r w:rsidRPr="00B740EA">
        <w:rPr>
          <w:color w:val="444444"/>
          <w:w w:val="105"/>
          <w:sz w:val="28"/>
          <w:szCs w:val="28"/>
          <w:lang w:eastAsia="en-US"/>
        </w:rPr>
        <w:t xml:space="preserve">о </w:t>
      </w:r>
      <w:r w:rsidRPr="00B740EA">
        <w:rPr>
          <w:color w:val="282828"/>
          <w:w w:val="105"/>
          <w:sz w:val="28"/>
          <w:szCs w:val="28"/>
          <w:lang w:eastAsia="en-US"/>
        </w:rPr>
        <w:t xml:space="preserve">своих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доходах, </w:t>
      </w:r>
      <w:r w:rsidRPr="00B740EA">
        <w:rPr>
          <w:color w:val="111111"/>
          <w:w w:val="105"/>
          <w:sz w:val="28"/>
          <w:szCs w:val="28"/>
          <w:lang w:eastAsia="en-US"/>
        </w:rPr>
        <w:t xml:space="preserve">расходах, </w:t>
      </w:r>
      <w:r w:rsidRPr="00B740EA">
        <w:rPr>
          <w:color w:val="2D2D2D"/>
          <w:w w:val="105"/>
          <w:sz w:val="28"/>
          <w:szCs w:val="28"/>
          <w:lang w:eastAsia="en-US"/>
        </w:rPr>
        <w:t xml:space="preserve">об </w:t>
      </w:r>
      <w:r w:rsidRPr="00B740EA">
        <w:rPr>
          <w:color w:val="212121"/>
          <w:w w:val="105"/>
          <w:sz w:val="28"/>
          <w:szCs w:val="28"/>
          <w:lang w:eastAsia="en-US"/>
        </w:rPr>
        <w:t xml:space="preserve">имуществе </w:t>
      </w:r>
      <w:r w:rsidRPr="00B740EA">
        <w:rPr>
          <w:color w:val="2D2D2D"/>
          <w:w w:val="105"/>
          <w:sz w:val="28"/>
          <w:szCs w:val="28"/>
          <w:lang w:eastAsia="en-US"/>
        </w:rPr>
        <w:t xml:space="preserve">и </w:t>
      </w:r>
      <w:r w:rsidRPr="00B740EA">
        <w:rPr>
          <w:color w:val="242424"/>
          <w:w w:val="105"/>
          <w:sz w:val="28"/>
          <w:szCs w:val="28"/>
          <w:lang w:eastAsia="en-US"/>
        </w:rPr>
        <w:t xml:space="preserve">обязательствах </w:t>
      </w:r>
      <w:r w:rsidRPr="00B740EA">
        <w:rPr>
          <w:color w:val="212121"/>
          <w:w w:val="105"/>
          <w:sz w:val="28"/>
          <w:szCs w:val="28"/>
          <w:lang w:eastAsia="en-US"/>
        </w:rPr>
        <w:t xml:space="preserve">имущественного </w:t>
      </w:r>
      <w:r w:rsidRPr="00B740EA">
        <w:rPr>
          <w:color w:val="2A2A2A"/>
          <w:w w:val="105"/>
          <w:sz w:val="28"/>
          <w:szCs w:val="28"/>
          <w:lang w:eastAsia="en-US"/>
        </w:rPr>
        <w:t>характера,</w:t>
      </w:r>
      <w:r w:rsidRPr="00B740EA">
        <w:rPr>
          <w:color w:val="2A2A2A"/>
          <w:spacing w:val="40"/>
          <w:w w:val="105"/>
          <w:sz w:val="28"/>
          <w:szCs w:val="28"/>
          <w:lang w:eastAsia="en-US"/>
        </w:rPr>
        <w:t xml:space="preserve"> </w:t>
      </w:r>
      <w:r w:rsidRPr="00B740EA">
        <w:rPr>
          <w:color w:val="333333"/>
          <w:w w:val="105"/>
          <w:sz w:val="28"/>
          <w:szCs w:val="28"/>
          <w:lang w:eastAsia="en-US"/>
        </w:rPr>
        <w:t xml:space="preserve">а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также </w:t>
      </w:r>
      <w:r w:rsidRPr="00B740EA">
        <w:rPr>
          <w:color w:val="1A1A1A"/>
          <w:w w:val="105"/>
          <w:sz w:val="28"/>
          <w:szCs w:val="28"/>
          <w:lang w:eastAsia="en-US"/>
        </w:rPr>
        <w:t xml:space="preserve">сведения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о </w:t>
      </w:r>
      <w:r w:rsidRPr="00B740EA">
        <w:rPr>
          <w:color w:val="161616"/>
          <w:w w:val="105"/>
          <w:sz w:val="28"/>
          <w:szCs w:val="28"/>
          <w:lang w:eastAsia="en-US"/>
        </w:rPr>
        <w:t xml:space="preserve">доходах,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расходах,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об </w:t>
      </w:r>
      <w:r w:rsidRPr="00B740EA">
        <w:rPr>
          <w:color w:val="181818"/>
          <w:w w:val="105"/>
          <w:sz w:val="28"/>
          <w:szCs w:val="28"/>
          <w:lang w:eastAsia="en-US"/>
        </w:rPr>
        <w:t xml:space="preserve">имуществе </w:t>
      </w:r>
      <w:r w:rsidRPr="00B740EA">
        <w:rPr>
          <w:color w:val="2B2B2B"/>
          <w:w w:val="105"/>
          <w:sz w:val="28"/>
          <w:szCs w:val="28"/>
          <w:lang w:eastAsia="en-US"/>
        </w:rPr>
        <w:t xml:space="preserve">и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обязательствах </w:t>
      </w:r>
      <w:r w:rsidRPr="00B740EA">
        <w:rPr>
          <w:color w:val="242424"/>
          <w:w w:val="105"/>
          <w:sz w:val="28"/>
          <w:szCs w:val="28"/>
          <w:lang w:eastAsia="en-US"/>
        </w:rPr>
        <w:t xml:space="preserve">имущественного </w:t>
      </w:r>
      <w:r w:rsidRPr="00B740EA">
        <w:rPr>
          <w:color w:val="1F1F1F"/>
          <w:w w:val="105"/>
          <w:sz w:val="28"/>
          <w:szCs w:val="28"/>
          <w:lang w:eastAsia="en-US"/>
        </w:rPr>
        <w:t xml:space="preserve">характера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своих </w:t>
      </w:r>
      <w:r w:rsidRPr="00B740EA">
        <w:rPr>
          <w:color w:val="1C1C1C"/>
          <w:w w:val="105"/>
          <w:sz w:val="28"/>
          <w:szCs w:val="28"/>
          <w:lang w:eastAsia="en-US"/>
        </w:rPr>
        <w:t xml:space="preserve">супруги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(супруга) </w:t>
      </w:r>
      <w:r w:rsidRPr="00B740EA">
        <w:rPr>
          <w:color w:val="282828"/>
          <w:w w:val="105"/>
          <w:sz w:val="28"/>
          <w:szCs w:val="28"/>
          <w:lang w:eastAsia="en-US"/>
        </w:rPr>
        <w:t xml:space="preserve">и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несовершеннолетних </w:t>
      </w:r>
      <w:r w:rsidRPr="00B740EA">
        <w:rPr>
          <w:color w:val="2B2B2B"/>
          <w:w w:val="105"/>
          <w:sz w:val="28"/>
          <w:szCs w:val="28"/>
          <w:lang w:eastAsia="en-US"/>
        </w:rPr>
        <w:t xml:space="preserve">детей, </w:t>
      </w:r>
      <w:r w:rsidRPr="00B740EA">
        <w:rPr>
          <w:color w:val="1C1C1C"/>
          <w:w w:val="105"/>
          <w:sz w:val="28"/>
          <w:szCs w:val="28"/>
          <w:lang w:eastAsia="en-US"/>
        </w:rPr>
        <w:t xml:space="preserve">если </w:t>
      </w:r>
      <w:r w:rsidRPr="00B740EA">
        <w:rPr>
          <w:color w:val="1A1A1A"/>
          <w:w w:val="105"/>
          <w:sz w:val="28"/>
          <w:szCs w:val="28"/>
          <w:lang w:eastAsia="en-US"/>
        </w:rPr>
        <w:t xml:space="preserve">искажение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этих </w:t>
      </w:r>
      <w:r w:rsidRPr="00B740EA">
        <w:rPr>
          <w:color w:val="181818"/>
          <w:w w:val="105"/>
          <w:sz w:val="28"/>
          <w:szCs w:val="28"/>
          <w:lang w:eastAsia="en-US"/>
        </w:rPr>
        <w:t xml:space="preserve">сведений </w:t>
      </w:r>
      <w:r w:rsidRPr="00B740EA">
        <w:rPr>
          <w:color w:val="1D1D1D"/>
          <w:w w:val="105"/>
          <w:sz w:val="28"/>
          <w:szCs w:val="28"/>
          <w:lang w:eastAsia="en-US"/>
        </w:rPr>
        <w:t xml:space="preserve">является </w:t>
      </w:r>
      <w:r w:rsidRPr="00B740EA">
        <w:rPr>
          <w:color w:val="212121"/>
          <w:w w:val="105"/>
          <w:sz w:val="28"/>
          <w:szCs w:val="28"/>
          <w:lang w:eastAsia="en-US"/>
        </w:rPr>
        <w:t xml:space="preserve">несущественным, </w:t>
      </w:r>
      <w:r w:rsidRPr="00B740EA">
        <w:rPr>
          <w:color w:val="232323"/>
          <w:w w:val="105"/>
          <w:sz w:val="28"/>
          <w:szCs w:val="28"/>
          <w:lang w:eastAsia="en-US"/>
        </w:rPr>
        <w:t xml:space="preserve">согласно </w:t>
      </w:r>
      <w:r w:rsidRPr="00B740EA">
        <w:rPr>
          <w:color w:val="262626"/>
          <w:spacing w:val="-2"/>
          <w:w w:val="105"/>
          <w:sz w:val="28"/>
          <w:szCs w:val="28"/>
          <w:lang w:eastAsia="en-US"/>
        </w:rPr>
        <w:t>приложение.</w:t>
      </w:r>
    </w:p>
    <w:p w14:paraId="7F86E00C" w14:textId="716F5C0F" w:rsidR="009C6998" w:rsidRPr="00B740EA" w:rsidRDefault="009C6998" w:rsidP="00B740EA">
      <w:pPr>
        <w:widowControl w:val="0"/>
        <w:numPr>
          <w:ilvl w:val="0"/>
          <w:numId w:val="4"/>
        </w:numPr>
        <w:tabs>
          <w:tab w:val="left" w:pos="1297"/>
        </w:tabs>
        <w:autoSpaceDE w:val="0"/>
        <w:autoSpaceDN w:val="0"/>
        <w:spacing w:line="252" w:lineRule="auto"/>
        <w:ind w:right="174" w:firstLine="714"/>
        <w:jc w:val="both"/>
        <w:rPr>
          <w:color w:val="1D1D1D"/>
          <w:sz w:val="26"/>
          <w:szCs w:val="22"/>
          <w:lang w:eastAsia="en-US"/>
        </w:rPr>
      </w:pPr>
      <w:r w:rsidRPr="00B740EA">
        <w:rPr>
          <w:sz w:val="28"/>
          <w:szCs w:val="28"/>
        </w:rPr>
        <w:t>Настоящее</w:t>
      </w:r>
      <w:r w:rsidRPr="00B740EA">
        <w:rPr>
          <w:sz w:val="28"/>
        </w:rPr>
        <w:t xml:space="preserve"> решение вступает в силу со дня</w:t>
      </w:r>
      <w:r w:rsidR="00B740EA">
        <w:rPr>
          <w:sz w:val="28"/>
        </w:rPr>
        <w:t xml:space="preserve"> его официального опубликования.</w:t>
      </w:r>
    </w:p>
    <w:p w14:paraId="44A9D497" w14:textId="7F1C0B84" w:rsidR="00611137" w:rsidRPr="00B740EA" w:rsidRDefault="00611137" w:rsidP="00B740EA">
      <w:pPr>
        <w:widowControl w:val="0"/>
        <w:numPr>
          <w:ilvl w:val="0"/>
          <w:numId w:val="4"/>
        </w:numPr>
        <w:tabs>
          <w:tab w:val="left" w:pos="1297"/>
        </w:tabs>
        <w:autoSpaceDE w:val="0"/>
        <w:autoSpaceDN w:val="0"/>
        <w:spacing w:line="252" w:lineRule="auto"/>
        <w:ind w:right="174" w:firstLine="714"/>
        <w:jc w:val="both"/>
        <w:rPr>
          <w:color w:val="1D1D1D"/>
          <w:sz w:val="26"/>
          <w:szCs w:val="22"/>
          <w:lang w:eastAsia="en-US"/>
        </w:rPr>
      </w:pPr>
      <w:r w:rsidRPr="00B740EA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решения возложить на комиссию по местно</w:t>
      </w:r>
      <w:r w:rsidR="00295E03" w:rsidRPr="00B740EA">
        <w:rPr>
          <w:rFonts w:ascii="Times New Roman CYR" w:hAnsi="Times New Roman CYR" w:cs="Times New Roman CYR"/>
          <w:sz w:val="28"/>
          <w:szCs w:val="28"/>
        </w:rPr>
        <w:t>му</w:t>
      </w:r>
      <w:r w:rsidRPr="00B740EA">
        <w:rPr>
          <w:rFonts w:ascii="Times New Roman CYR" w:hAnsi="Times New Roman CYR" w:cs="Times New Roman CYR"/>
          <w:sz w:val="28"/>
          <w:szCs w:val="28"/>
        </w:rPr>
        <w:t xml:space="preserve"> самоуправлени</w:t>
      </w:r>
      <w:r w:rsidR="00295E03" w:rsidRPr="00B740EA">
        <w:rPr>
          <w:rFonts w:ascii="Times New Roman CYR" w:hAnsi="Times New Roman CYR" w:cs="Times New Roman CYR"/>
          <w:sz w:val="28"/>
          <w:szCs w:val="28"/>
        </w:rPr>
        <w:t>ю</w:t>
      </w:r>
      <w:r w:rsidRPr="00B740EA">
        <w:rPr>
          <w:rFonts w:ascii="Times New Roman CYR" w:hAnsi="Times New Roman CYR" w:cs="Times New Roman CYR"/>
          <w:sz w:val="28"/>
          <w:szCs w:val="28"/>
        </w:rPr>
        <w:t xml:space="preserve">, социальной политики </w:t>
      </w:r>
      <w:r w:rsidR="00295E03" w:rsidRPr="00B740EA">
        <w:rPr>
          <w:rFonts w:ascii="Times New Roman CYR" w:hAnsi="Times New Roman CYR" w:cs="Times New Roman CYR"/>
          <w:sz w:val="28"/>
          <w:szCs w:val="28"/>
        </w:rPr>
        <w:t>и</w:t>
      </w:r>
      <w:r w:rsidRPr="00B740EA">
        <w:rPr>
          <w:rFonts w:ascii="Times New Roman CYR" w:hAnsi="Times New Roman CYR" w:cs="Times New Roman CYR"/>
          <w:sz w:val="28"/>
          <w:szCs w:val="28"/>
        </w:rPr>
        <w:t xml:space="preserve"> охран</w:t>
      </w:r>
      <w:r w:rsidR="00295E03" w:rsidRPr="00B740EA">
        <w:rPr>
          <w:rFonts w:ascii="Times New Roman CYR" w:hAnsi="Times New Roman CYR" w:cs="Times New Roman CYR"/>
          <w:sz w:val="28"/>
          <w:szCs w:val="28"/>
        </w:rPr>
        <w:t>е</w:t>
      </w:r>
      <w:r w:rsidRPr="00B740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740EA">
        <w:rPr>
          <w:rFonts w:ascii="Times New Roman CYR" w:hAnsi="Times New Roman CYR" w:cs="Times New Roman CYR"/>
          <w:sz w:val="28"/>
          <w:szCs w:val="28"/>
        </w:rPr>
        <w:lastRenderedPageBreak/>
        <w:t>общественного порядка (председатель –</w:t>
      </w:r>
      <w:proofErr w:type="spellStart"/>
      <w:r w:rsidR="00295E03" w:rsidRPr="00B740EA">
        <w:rPr>
          <w:rFonts w:ascii="Times New Roman CYR" w:hAnsi="Times New Roman CYR" w:cs="Times New Roman CYR"/>
          <w:sz w:val="28"/>
          <w:szCs w:val="28"/>
        </w:rPr>
        <w:t>Нормухаметова</w:t>
      </w:r>
      <w:proofErr w:type="spellEnd"/>
      <w:r w:rsidR="00295E03" w:rsidRPr="00B740EA">
        <w:rPr>
          <w:rFonts w:ascii="Times New Roman CYR" w:hAnsi="Times New Roman CYR" w:cs="Times New Roman CYR"/>
          <w:sz w:val="28"/>
          <w:szCs w:val="28"/>
        </w:rPr>
        <w:t xml:space="preserve"> Е.П.</w:t>
      </w:r>
      <w:r w:rsidRPr="00B740EA">
        <w:rPr>
          <w:rFonts w:ascii="Times New Roman CYR" w:hAnsi="Times New Roman CYR" w:cs="Times New Roman CYR"/>
          <w:sz w:val="28"/>
          <w:szCs w:val="28"/>
        </w:rPr>
        <w:t>)</w:t>
      </w:r>
    </w:p>
    <w:p w14:paraId="424D90FA" w14:textId="77777777" w:rsidR="002F3A35" w:rsidRDefault="002F3A35">
      <w:pPr>
        <w:rPr>
          <w:sz w:val="28"/>
        </w:rPr>
      </w:pPr>
    </w:p>
    <w:p w14:paraId="34BFA4C8" w14:textId="77777777" w:rsidR="002F3A35" w:rsidRDefault="00374DDC">
      <w:r>
        <w:rPr>
          <w:sz w:val="28"/>
        </w:rPr>
        <w:t>Председатель</w:t>
      </w:r>
    </w:p>
    <w:p w14:paraId="37215DF4" w14:textId="77777777" w:rsidR="002F3A35" w:rsidRDefault="00374DDC">
      <w:r>
        <w:rPr>
          <w:sz w:val="28"/>
        </w:rPr>
        <w:t xml:space="preserve">Собрания депутатов - глава </w:t>
      </w:r>
    </w:p>
    <w:p w14:paraId="1DCDFE59" w14:textId="77777777" w:rsidR="004065CC" w:rsidRDefault="00460B16" w:rsidP="00F64B42">
      <w:pPr>
        <w:jc w:val="both"/>
        <w:rPr>
          <w:sz w:val="28"/>
        </w:rPr>
      </w:pPr>
      <w:r>
        <w:rPr>
          <w:sz w:val="28"/>
        </w:rPr>
        <w:t>Недвиговского</w:t>
      </w:r>
      <w:r w:rsidR="00AC0E2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                               </w:t>
      </w:r>
      <w:r w:rsidR="00611137">
        <w:rPr>
          <w:sz w:val="28"/>
        </w:rPr>
        <w:t xml:space="preserve">      </w:t>
      </w:r>
      <w:r>
        <w:rPr>
          <w:sz w:val="28"/>
        </w:rPr>
        <w:t xml:space="preserve">        О.</w:t>
      </w:r>
      <w:r w:rsidR="00C011C8">
        <w:rPr>
          <w:sz w:val="28"/>
        </w:rPr>
        <w:t xml:space="preserve"> </w:t>
      </w:r>
      <w:r>
        <w:rPr>
          <w:sz w:val="28"/>
        </w:rPr>
        <w:t>И.</w:t>
      </w:r>
      <w:r w:rsidR="00C011C8">
        <w:rPr>
          <w:sz w:val="28"/>
        </w:rPr>
        <w:t xml:space="preserve"> </w:t>
      </w:r>
      <w:r>
        <w:rPr>
          <w:sz w:val="28"/>
        </w:rPr>
        <w:t>Локтионова</w:t>
      </w:r>
    </w:p>
    <w:p w14:paraId="161E368E" w14:textId="544CB524" w:rsidR="002F3A35" w:rsidRDefault="00611137" w:rsidP="00F64B42">
      <w:pPr>
        <w:jc w:val="both"/>
      </w:pPr>
      <w:r>
        <w:rPr>
          <w:sz w:val="28"/>
        </w:rPr>
        <w:t xml:space="preserve">    </w:t>
      </w:r>
      <w:r w:rsidR="00374DDC">
        <w:rPr>
          <w:sz w:val="28"/>
        </w:rPr>
        <w:t xml:space="preserve">   </w:t>
      </w:r>
    </w:p>
    <w:p w14:paraId="201FA20E" w14:textId="3D57B14B" w:rsidR="008C4581" w:rsidRDefault="008C4581">
      <w:pPr>
        <w:rPr>
          <w:sz w:val="16"/>
        </w:rPr>
      </w:pPr>
    </w:p>
    <w:p w14:paraId="68396D99" w14:textId="6EF88356" w:rsidR="004065CC" w:rsidRDefault="004065CC">
      <w:pPr>
        <w:rPr>
          <w:sz w:val="16"/>
        </w:rPr>
      </w:pPr>
    </w:p>
    <w:p w14:paraId="4ED36564" w14:textId="1EE57D94" w:rsidR="00A6612F" w:rsidRDefault="00A6612F">
      <w:pPr>
        <w:rPr>
          <w:sz w:val="16"/>
        </w:rPr>
      </w:pPr>
    </w:p>
    <w:p w14:paraId="650F5ED8" w14:textId="19B67AA2" w:rsidR="00A6612F" w:rsidRDefault="00A6612F">
      <w:pPr>
        <w:rPr>
          <w:sz w:val="16"/>
        </w:rPr>
      </w:pPr>
    </w:p>
    <w:p w14:paraId="088B5D7D" w14:textId="658E4692" w:rsidR="00A6612F" w:rsidRDefault="00A6612F">
      <w:pPr>
        <w:rPr>
          <w:sz w:val="16"/>
        </w:rPr>
      </w:pPr>
    </w:p>
    <w:p w14:paraId="1E3637CB" w14:textId="210717AD" w:rsidR="00A6612F" w:rsidRDefault="00A6612F">
      <w:pPr>
        <w:rPr>
          <w:sz w:val="16"/>
        </w:rPr>
      </w:pPr>
    </w:p>
    <w:p w14:paraId="282412C7" w14:textId="0AF12859" w:rsidR="00A6612F" w:rsidRDefault="00A6612F">
      <w:pPr>
        <w:rPr>
          <w:sz w:val="16"/>
        </w:rPr>
      </w:pPr>
    </w:p>
    <w:p w14:paraId="60A59FD1" w14:textId="4CF10BB0" w:rsidR="00A6612F" w:rsidRDefault="00A6612F">
      <w:pPr>
        <w:rPr>
          <w:sz w:val="16"/>
        </w:rPr>
      </w:pPr>
    </w:p>
    <w:p w14:paraId="565A34F4" w14:textId="5DAE628F" w:rsidR="00A6612F" w:rsidRDefault="00A6612F">
      <w:pPr>
        <w:rPr>
          <w:sz w:val="16"/>
        </w:rPr>
      </w:pPr>
    </w:p>
    <w:p w14:paraId="0607F3B3" w14:textId="7A1CD524" w:rsidR="00A6612F" w:rsidRDefault="00A6612F">
      <w:pPr>
        <w:rPr>
          <w:sz w:val="16"/>
        </w:rPr>
      </w:pPr>
    </w:p>
    <w:p w14:paraId="3F29D258" w14:textId="42775502" w:rsidR="00A6612F" w:rsidRDefault="00A6612F">
      <w:pPr>
        <w:rPr>
          <w:sz w:val="16"/>
        </w:rPr>
      </w:pPr>
    </w:p>
    <w:p w14:paraId="7704FBCC" w14:textId="153CCBA8" w:rsidR="00A6612F" w:rsidRDefault="00A6612F">
      <w:pPr>
        <w:rPr>
          <w:sz w:val="16"/>
        </w:rPr>
      </w:pPr>
    </w:p>
    <w:p w14:paraId="585D99F6" w14:textId="19E85979" w:rsidR="00A6612F" w:rsidRDefault="00A6612F">
      <w:pPr>
        <w:rPr>
          <w:sz w:val="16"/>
        </w:rPr>
      </w:pPr>
    </w:p>
    <w:p w14:paraId="01BD280A" w14:textId="50B5BA22" w:rsidR="00A6612F" w:rsidRDefault="00A6612F">
      <w:pPr>
        <w:rPr>
          <w:sz w:val="16"/>
        </w:rPr>
      </w:pPr>
    </w:p>
    <w:p w14:paraId="66B29486" w14:textId="6BF8D848" w:rsidR="00A6612F" w:rsidRDefault="00A6612F">
      <w:pPr>
        <w:rPr>
          <w:sz w:val="16"/>
        </w:rPr>
      </w:pPr>
    </w:p>
    <w:p w14:paraId="448E28CF" w14:textId="1CC06159" w:rsidR="00A6612F" w:rsidRDefault="00A6612F">
      <w:pPr>
        <w:rPr>
          <w:sz w:val="16"/>
        </w:rPr>
      </w:pPr>
    </w:p>
    <w:p w14:paraId="1B634623" w14:textId="4A866609" w:rsidR="00A6612F" w:rsidRDefault="00A6612F">
      <w:pPr>
        <w:rPr>
          <w:sz w:val="16"/>
        </w:rPr>
      </w:pPr>
    </w:p>
    <w:p w14:paraId="21053F63" w14:textId="615D83D1" w:rsidR="00A6612F" w:rsidRDefault="00A6612F">
      <w:pPr>
        <w:rPr>
          <w:sz w:val="16"/>
        </w:rPr>
      </w:pPr>
    </w:p>
    <w:p w14:paraId="5B96D45F" w14:textId="445E2C7C" w:rsidR="00A6612F" w:rsidRDefault="00A6612F">
      <w:pPr>
        <w:rPr>
          <w:sz w:val="16"/>
        </w:rPr>
      </w:pPr>
    </w:p>
    <w:p w14:paraId="6BDD6111" w14:textId="26E1C915" w:rsidR="00A6612F" w:rsidRDefault="00A6612F">
      <w:pPr>
        <w:rPr>
          <w:sz w:val="16"/>
        </w:rPr>
      </w:pPr>
    </w:p>
    <w:p w14:paraId="3EEBE081" w14:textId="7A107F57" w:rsidR="00A6612F" w:rsidRDefault="00A6612F">
      <w:pPr>
        <w:rPr>
          <w:sz w:val="16"/>
        </w:rPr>
      </w:pPr>
    </w:p>
    <w:p w14:paraId="65F21B93" w14:textId="1418B0B2" w:rsidR="00A6612F" w:rsidRDefault="00A6612F">
      <w:pPr>
        <w:rPr>
          <w:sz w:val="16"/>
        </w:rPr>
      </w:pPr>
    </w:p>
    <w:p w14:paraId="123F4B6C" w14:textId="213D2EE6" w:rsidR="00A6612F" w:rsidRDefault="00A6612F">
      <w:pPr>
        <w:rPr>
          <w:sz w:val="16"/>
        </w:rPr>
      </w:pPr>
    </w:p>
    <w:p w14:paraId="433CFE07" w14:textId="15EA2F88" w:rsidR="00A6612F" w:rsidRDefault="00A6612F">
      <w:pPr>
        <w:rPr>
          <w:sz w:val="16"/>
        </w:rPr>
      </w:pPr>
    </w:p>
    <w:p w14:paraId="542E37D7" w14:textId="0C211F3B" w:rsidR="00A6612F" w:rsidRDefault="00A6612F">
      <w:pPr>
        <w:rPr>
          <w:sz w:val="16"/>
        </w:rPr>
      </w:pPr>
    </w:p>
    <w:p w14:paraId="6DB7D207" w14:textId="40014E34" w:rsidR="00A6612F" w:rsidRDefault="00A6612F">
      <w:pPr>
        <w:rPr>
          <w:sz w:val="16"/>
        </w:rPr>
      </w:pPr>
    </w:p>
    <w:p w14:paraId="0D21FDE1" w14:textId="6C15642C" w:rsidR="00A6612F" w:rsidRDefault="00A6612F">
      <w:pPr>
        <w:rPr>
          <w:sz w:val="16"/>
        </w:rPr>
      </w:pPr>
    </w:p>
    <w:p w14:paraId="0BB0D81C" w14:textId="1A5F61D9" w:rsidR="00A6612F" w:rsidRDefault="00A6612F">
      <w:pPr>
        <w:rPr>
          <w:sz w:val="16"/>
        </w:rPr>
      </w:pPr>
    </w:p>
    <w:p w14:paraId="583973BC" w14:textId="2F19CC17" w:rsidR="00A6612F" w:rsidRDefault="00A6612F">
      <w:pPr>
        <w:rPr>
          <w:sz w:val="16"/>
        </w:rPr>
      </w:pPr>
    </w:p>
    <w:p w14:paraId="0BB74B33" w14:textId="11CCA9E3" w:rsidR="00A6612F" w:rsidRDefault="00A6612F">
      <w:pPr>
        <w:rPr>
          <w:sz w:val="16"/>
        </w:rPr>
      </w:pPr>
    </w:p>
    <w:p w14:paraId="739E3271" w14:textId="1702161C" w:rsidR="00A6612F" w:rsidRDefault="00A6612F">
      <w:pPr>
        <w:rPr>
          <w:sz w:val="16"/>
        </w:rPr>
      </w:pPr>
    </w:p>
    <w:p w14:paraId="4616E9CB" w14:textId="7813DE5E" w:rsidR="00A6612F" w:rsidRDefault="00A6612F">
      <w:pPr>
        <w:rPr>
          <w:sz w:val="16"/>
        </w:rPr>
      </w:pPr>
    </w:p>
    <w:p w14:paraId="2D46C33F" w14:textId="0EBD0E8C" w:rsidR="00A6612F" w:rsidRDefault="00A6612F">
      <w:pPr>
        <w:rPr>
          <w:sz w:val="16"/>
        </w:rPr>
      </w:pPr>
    </w:p>
    <w:p w14:paraId="05E3CF5A" w14:textId="0F9675E8" w:rsidR="00A6612F" w:rsidRDefault="00A6612F">
      <w:pPr>
        <w:rPr>
          <w:sz w:val="16"/>
        </w:rPr>
      </w:pPr>
    </w:p>
    <w:p w14:paraId="1A360054" w14:textId="24B74F17" w:rsidR="00A6612F" w:rsidRDefault="00A6612F">
      <w:pPr>
        <w:rPr>
          <w:sz w:val="16"/>
        </w:rPr>
      </w:pPr>
    </w:p>
    <w:p w14:paraId="2761DE27" w14:textId="70944BDE" w:rsidR="00A6612F" w:rsidRDefault="00A6612F">
      <w:pPr>
        <w:rPr>
          <w:sz w:val="16"/>
        </w:rPr>
      </w:pPr>
    </w:p>
    <w:p w14:paraId="042F6B5A" w14:textId="2A361E29" w:rsidR="00A6612F" w:rsidRDefault="00A6612F">
      <w:pPr>
        <w:rPr>
          <w:sz w:val="16"/>
        </w:rPr>
      </w:pPr>
    </w:p>
    <w:p w14:paraId="792FC2CA" w14:textId="3850AC8E" w:rsidR="00A6612F" w:rsidRDefault="00A6612F">
      <w:pPr>
        <w:rPr>
          <w:sz w:val="16"/>
        </w:rPr>
      </w:pPr>
    </w:p>
    <w:p w14:paraId="09F89017" w14:textId="1FBC874B" w:rsidR="00A6612F" w:rsidRDefault="00A6612F">
      <w:pPr>
        <w:rPr>
          <w:sz w:val="16"/>
        </w:rPr>
      </w:pPr>
    </w:p>
    <w:p w14:paraId="1E9EFFEC" w14:textId="54CCB2A3" w:rsidR="00A6612F" w:rsidRDefault="00A6612F">
      <w:pPr>
        <w:rPr>
          <w:sz w:val="16"/>
        </w:rPr>
      </w:pPr>
    </w:p>
    <w:p w14:paraId="4BEDF001" w14:textId="021D3993" w:rsidR="00A6612F" w:rsidRDefault="00A6612F">
      <w:pPr>
        <w:rPr>
          <w:sz w:val="16"/>
        </w:rPr>
      </w:pPr>
    </w:p>
    <w:p w14:paraId="36365C66" w14:textId="5E837E09" w:rsidR="00A6612F" w:rsidRDefault="00A6612F">
      <w:pPr>
        <w:rPr>
          <w:sz w:val="16"/>
        </w:rPr>
      </w:pPr>
    </w:p>
    <w:p w14:paraId="75870CF6" w14:textId="59093692" w:rsidR="00A6612F" w:rsidRDefault="00A6612F">
      <w:pPr>
        <w:rPr>
          <w:sz w:val="16"/>
        </w:rPr>
      </w:pPr>
    </w:p>
    <w:p w14:paraId="517F6CF5" w14:textId="2083DEC1" w:rsidR="00A6612F" w:rsidRDefault="00A6612F">
      <w:pPr>
        <w:rPr>
          <w:sz w:val="16"/>
        </w:rPr>
      </w:pPr>
    </w:p>
    <w:p w14:paraId="7E054D3A" w14:textId="2C70B656" w:rsidR="00A6612F" w:rsidRDefault="00A6612F">
      <w:pPr>
        <w:rPr>
          <w:sz w:val="16"/>
        </w:rPr>
      </w:pPr>
    </w:p>
    <w:p w14:paraId="7B0FDC47" w14:textId="2A82843C" w:rsidR="00A6612F" w:rsidRDefault="00A6612F">
      <w:pPr>
        <w:rPr>
          <w:sz w:val="16"/>
        </w:rPr>
      </w:pPr>
    </w:p>
    <w:p w14:paraId="6C17AFC3" w14:textId="63BEADFE" w:rsidR="00A6612F" w:rsidRDefault="00A6612F">
      <w:pPr>
        <w:rPr>
          <w:sz w:val="16"/>
        </w:rPr>
      </w:pPr>
    </w:p>
    <w:p w14:paraId="2525E7AE" w14:textId="3A35C219" w:rsidR="00A6612F" w:rsidRDefault="00A6612F">
      <w:pPr>
        <w:rPr>
          <w:sz w:val="16"/>
        </w:rPr>
      </w:pPr>
    </w:p>
    <w:p w14:paraId="3B64024A" w14:textId="06B8961F" w:rsidR="00A6612F" w:rsidRDefault="00A6612F">
      <w:pPr>
        <w:rPr>
          <w:sz w:val="16"/>
        </w:rPr>
      </w:pPr>
    </w:p>
    <w:p w14:paraId="7263D071" w14:textId="7A406D31" w:rsidR="00A6612F" w:rsidRDefault="00A6612F">
      <w:pPr>
        <w:rPr>
          <w:sz w:val="16"/>
        </w:rPr>
      </w:pPr>
    </w:p>
    <w:p w14:paraId="14A9F19B" w14:textId="56A68413" w:rsidR="00A6612F" w:rsidRDefault="00A6612F">
      <w:pPr>
        <w:rPr>
          <w:sz w:val="16"/>
        </w:rPr>
      </w:pPr>
    </w:p>
    <w:p w14:paraId="4D25B2A8" w14:textId="3A43A422" w:rsidR="00A6612F" w:rsidRDefault="00A6612F">
      <w:pPr>
        <w:rPr>
          <w:sz w:val="16"/>
        </w:rPr>
      </w:pPr>
    </w:p>
    <w:p w14:paraId="4FFC82AB" w14:textId="252DBD8E" w:rsidR="00A6612F" w:rsidRDefault="00A6612F">
      <w:pPr>
        <w:rPr>
          <w:sz w:val="16"/>
        </w:rPr>
      </w:pPr>
    </w:p>
    <w:p w14:paraId="66CDA57C" w14:textId="7A526906" w:rsidR="00A6612F" w:rsidRDefault="00A6612F">
      <w:pPr>
        <w:rPr>
          <w:sz w:val="16"/>
        </w:rPr>
      </w:pPr>
    </w:p>
    <w:p w14:paraId="4694095C" w14:textId="3837E3C4" w:rsidR="00A6612F" w:rsidRDefault="00A6612F">
      <w:pPr>
        <w:rPr>
          <w:sz w:val="16"/>
        </w:rPr>
      </w:pPr>
    </w:p>
    <w:p w14:paraId="5329ABC5" w14:textId="00AF8F0B" w:rsidR="00A6612F" w:rsidRDefault="00A6612F">
      <w:pPr>
        <w:rPr>
          <w:sz w:val="16"/>
        </w:rPr>
      </w:pPr>
    </w:p>
    <w:p w14:paraId="6A0F50BE" w14:textId="68996842" w:rsidR="00A6612F" w:rsidRDefault="00A6612F">
      <w:pPr>
        <w:rPr>
          <w:sz w:val="16"/>
        </w:rPr>
      </w:pPr>
    </w:p>
    <w:p w14:paraId="60418C1C" w14:textId="4DA8E9BC" w:rsidR="00A6612F" w:rsidRDefault="00A6612F">
      <w:pPr>
        <w:rPr>
          <w:sz w:val="16"/>
        </w:rPr>
      </w:pPr>
    </w:p>
    <w:p w14:paraId="641BA9C9" w14:textId="144D71B8" w:rsidR="00A6612F" w:rsidRDefault="00A6612F">
      <w:pPr>
        <w:rPr>
          <w:sz w:val="16"/>
        </w:rPr>
      </w:pPr>
    </w:p>
    <w:p w14:paraId="7A105052" w14:textId="5EE647A2" w:rsidR="00A6612F" w:rsidRDefault="00A6612F">
      <w:pPr>
        <w:rPr>
          <w:sz w:val="16"/>
        </w:rPr>
      </w:pPr>
    </w:p>
    <w:p w14:paraId="4356F6C8" w14:textId="7A4623D4" w:rsidR="00A6612F" w:rsidRDefault="00A6612F">
      <w:pPr>
        <w:rPr>
          <w:sz w:val="16"/>
        </w:rPr>
      </w:pPr>
    </w:p>
    <w:p w14:paraId="6FD97FA9" w14:textId="06037C25" w:rsidR="00A6612F" w:rsidRDefault="00A6612F">
      <w:pPr>
        <w:rPr>
          <w:sz w:val="16"/>
        </w:rPr>
      </w:pPr>
    </w:p>
    <w:p w14:paraId="4EBE53C2" w14:textId="76A01BC8" w:rsidR="00A6612F" w:rsidRDefault="00A6612F">
      <w:pPr>
        <w:rPr>
          <w:sz w:val="16"/>
        </w:rPr>
      </w:pPr>
    </w:p>
    <w:p w14:paraId="7756AD7B" w14:textId="534A4231" w:rsidR="00A6612F" w:rsidRDefault="00A6612F">
      <w:pPr>
        <w:rPr>
          <w:sz w:val="16"/>
        </w:rPr>
      </w:pPr>
    </w:p>
    <w:p w14:paraId="62DA2B0A" w14:textId="66B20548" w:rsidR="00A6612F" w:rsidRDefault="00A6612F">
      <w:pPr>
        <w:rPr>
          <w:sz w:val="16"/>
        </w:rPr>
      </w:pPr>
    </w:p>
    <w:p w14:paraId="56819583" w14:textId="4451B42E" w:rsidR="00A6612F" w:rsidRDefault="00A6612F">
      <w:pPr>
        <w:rPr>
          <w:sz w:val="16"/>
        </w:rPr>
      </w:pPr>
    </w:p>
    <w:p w14:paraId="0D7A30A4" w14:textId="23A8B495" w:rsidR="00A6612F" w:rsidRDefault="00A6612F">
      <w:pPr>
        <w:rPr>
          <w:sz w:val="16"/>
        </w:rPr>
      </w:pPr>
    </w:p>
    <w:p w14:paraId="1A248A07" w14:textId="06CFF67A" w:rsidR="00A6612F" w:rsidRDefault="00A6612F">
      <w:pPr>
        <w:rPr>
          <w:sz w:val="16"/>
        </w:rPr>
      </w:pPr>
    </w:p>
    <w:p w14:paraId="732F682E" w14:textId="7CBC9FF3" w:rsidR="00A6612F" w:rsidRDefault="00A6612F">
      <w:pPr>
        <w:rPr>
          <w:sz w:val="16"/>
        </w:rPr>
      </w:pPr>
    </w:p>
    <w:p w14:paraId="6B511533" w14:textId="20A74356" w:rsidR="00A6612F" w:rsidRDefault="00A6612F">
      <w:pPr>
        <w:rPr>
          <w:sz w:val="16"/>
        </w:rPr>
      </w:pPr>
    </w:p>
    <w:p w14:paraId="4BCEECD2" w14:textId="5C5FFF11" w:rsidR="00A6612F" w:rsidRDefault="00A6612F">
      <w:pPr>
        <w:rPr>
          <w:sz w:val="16"/>
        </w:rPr>
      </w:pPr>
    </w:p>
    <w:p w14:paraId="69C913A7" w14:textId="6203DDC2" w:rsidR="00A6612F" w:rsidRDefault="00A6612F">
      <w:pPr>
        <w:rPr>
          <w:sz w:val="16"/>
        </w:rPr>
      </w:pPr>
    </w:p>
    <w:p w14:paraId="495F517D" w14:textId="68C60578" w:rsidR="00A6612F" w:rsidRDefault="00A6612F">
      <w:pPr>
        <w:rPr>
          <w:sz w:val="16"/>
        </w:rPr>
      </w:pPr>
    </w:p>
    <w:p w14:paraId="0FCCBD5D" w14:textId="77777777" w:rsidR="00A6612F" w:rsidRDefault="00A6612F">
      <w:pPr>
        <w:rPr>
          <w:sz w:val="16"/>
        </w:rPr>
      </w:pPr>
      <w:bookmarkStart w:id="0" w:name="_GoBack"/>
      <w:bookmarkEnd w:id="0"/>
    </w:p>
    <w:p w14:paraId="5920E843" w14:textId="77777777" w:rsidR="004065CC" w:rsidRPr="008C4581" w:rsidRDefault="004065CC">
      <w:pPr>
        <w:rPr>
          <w:sz w:val="16"/>
        </w:rPr>
      </w:pPr>
    </w:p>
    <w:p w14:paraId="35FEB686" w14:textId="77777777" w:rsidR="004065CC" w:rsidRDefault="004065CC" w:rsidP="004065CC">
      <w:pPr>
        <w:jc w:val="right"/>
        <w:rPr>
          <w:sz w:val="28"/>
        </w:rPr>
      </w:pPr>
      <w:r w:rsidRPr="004065CC">
        <w:rPr>
          <w:sz w:val="28"/>
        </w:rPr>
        <w:t xml:space="preserve">Приложение к решению </w:t>
      </w:r>
    </w:p>
    <w:p w14:paraId="11790203" w14:textId="77777777" w:rsidR="004065CC" w:rsidRDefault="004065CC" w:rsidP="004065CC">
      <w:pPr>
        <w:jc w:val="right"/>
        <w:rPr>
          <w:sz w:val="28"/>
        </w:rPr>
      </w:pPr>
      <w:r w:rsidRPr="004065CC">
        <w:rPr>
          <w:sz w:val="28"/>
        </w:rPr>
        <w:t xml:space="preserve">Собрания депутатов </w:t>
      </w:r>
    </w:p>
    <w:p w14:paraId="72514695" w14:textId="43CE7AA9" w:rsidR="004065CC" w:rsidRDefault="004065CC" w:rsidP="004065CC">
      <w:pPr>
        <w:jc w:val="right"/>
        <w:rPr>
          <w:sz w:val="28"/>
        </w:rPr>
      </w:pP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</w:t>
      </w:r>
    </w:p>
    <w:p w14:paraId="7A73E243" w14:textId="3BCCBEB2" w:rsidR="004065CC" w:rsidRPr="004065CC" w:rsidRDefault="004065CC" w:rsidP="004065CC">
      <w:pPr>
        <w:jc w:val="right"/>
        <w:rPr>
          <w:sz w:val="28"/>
        </w:rPr>
      </w:pPr>
      <w:r w:rsidRPr="004065CC">
        <w:rPr>
          <w:sz w:val="28"/>
        </w:rPr>
        <w:t xml:space="preserve">от </w:t>
      </w:r>
      <w:r>
        <w:rPr>
          <w:sz w:val="28"/>
        </w:rPr>
        <w:t>20.03.2026г.</w:t>
      </w:r>
      <w:r w:rsidRPr="004065CC">
        <w:rPr>
          <w:sz w:val="28"/>
        </w:rPr>
        <w:t xml:space="preserve"> № 1</w:t>
      </w:r>
      <w:r>
        <w:rPr>
          <w:sz w:val="28"/>
        </w:rPr>
        <w:t>5</w:t>
      </w:r>
      <w:r w:rsidRPr="004065CC">
        <w:rPr>
          <w:sz w:val="28"/>
        </w:rPr>
        <w:t>2</w:t>
      </w:r>
    </w:p>
    <w:p w14:paraId="4ABC17F4" w14:textId="77777777" w:rsidR="004065CC" w:rsidRPr="004065CC" w:rsidRDefault="004065CC" w:rsidP="004065CC">
      <w:pPr>
        <w:jc w:val="right"/>
        <w:rPr>
          <w:sz w:val="28"/>
        </w:rPr>
      </w:pPr>
      <w:r w:rsidRPr="004065CC">
        <w:rPr>
          <w:sz w:val="28"/>
        </w:rPr>
        <w:t xml:space="preserve"> </w:t>
      </w:r>
    </w:p>
    <w:p w14:paraId="2CEFCFF9" w14:textId="37874EAE" w:rsidR="004065CC" w:rsidRPr="004065CC" w:rsidRDefault="004065CC" w:rsidP="004065CC">
      <w:pPr>
        <w:jc w:val="center"/>
        <w:rPr>
          <w:sz w:val="28"/>
        </w:rPr>
      </w:pPr>
      <w:r>
        <w:rPr>
          <w:sz w:val="28"/>
        </w:rPr>
        <w:t>ПОРЯДОК</w:t>
      </w:r>
    </w:p>
    <w:p w14:paraId="070A3F41" w14:textId="64F23DB7" w:rsidR="004065CC" w:rsidRPr="004065CC" w:rsidRDefault="004065CC" w:rsidP="004065CC">
      <w:pPr>
        <w:jc w:val="center"/>
        <w:rPr>
          <w:sz w:val="28"/>
        </w:rPr>
      </w:pPr>
      <w:r w:rsidRPr="004065CC">
        <w:rPr>
          <w:sz w:val="28"/>
        </w:rPr>
        <w:t xml:space="preserve">принятия решения о применении мер ответственности к депутату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представившему</w:t>
      </w:r>
    </w:p>
    <w:p w14:paraId="2F295224" w14:textId="0F763B8F" w:rsidR="004065CC" w:rsidRPr="004065CC" w:rsidRDefault="004065CC" w:rsidP="004065CC">
      <w:pPr>
        <w:jc w:val="center"/>
        <w:rPr>
          <w:sz w:val="28"/>
        </w:rPr>
      </w:pPr>
      <w:r w:rsidRPr="004065CC">
        <w:rPr>
          <w:sz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</w:t>
      </w:r>
      <w:r>
        <w:rPr>
          <w:sz w:val="28"/>
        </w:rPr>
        <w:t>х</w:t>
      </w:r>
      <w:r w:rsidRPr="004065CC">
        <w:rPr>
          <w:sz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5F410B63" w14:textId="77777777" w:rsidR="004065CC" w:rsidRPr="004065CC" w:rsidRDefault="004065CC" w:rsidP="004065CC">
      <w:pPr>
        <w:jc w:val="right"/>
        <w:rPr>
          <w:sz w:val="28"/>
        </w:rPr>
      </w:pPr>
    </w:p>
    <w:p w14:paraId="4BF156E2" w14:textId="0657ADDA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1.</w:t>
      </w:r>
      <w:r w:rsidRPr="004065CC">
        <w:rPr>
          <w:sz w:val="28"/>
        </w:rPr>
        <w:tab/>
        <w:t>Настоящий Порядок в соответствии с частью 5 статьи 29 Федерального закона от 20.03.2025 N.• ЗЗ-ФЗ «Об общих принципах организации местного самоуправления в единой системе публичной власти», частью 2 статьи 13.5 Облас</w:t>
      </w:r>
      <w:r>
        <w:rPr>
          <w:sz w:val="28"/>
        </w:rPr>
        <w:t>т</w:t>
      </w:r>
      <w:r w:rsidRPr="004065CC">
        <w:rPr>
          <w:sz w:val="28"/>
        </w:rPr>
        <w:t>ного закона о</w:t>
      </w:r>
      <w:r>
        <w:rPr>
          <w:sz w:val="28"/>
        </w:rPr>
        <w:t>т</w:t>
      </w:r>
      <w:r w:rsidRPr="004065CC">
        <w:rPr>
          <w:sz w:val="28"/>
        </w:rPr>
        <w:t xml:space="preserve"> 12.05.2009 № 218-ЗC «О противодействии коррупции в Ростовской области», Уставом муниципального образования «Николаевское сельское поселение» устанавливает процедуру принятия решения о применении мер ответственности к депутату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представившему недостоверные или неполные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сведения о своих расходах, а</w:t>
      </w:r>
      <w:r>
        <w:rPr>
          <w:sz w:val="28"/>
        </w:rPr>
        <w:t xml:space="preserve"> </w:t>
      </w:r>
      <w:r w:rsidRPr="004065CC">
        <w:rPr>
          <w:sz w:val="28"/>
        </w:rPr>
        <w:t>также о расходах своих супруги (супруга) и несовершеннолетних детей по каждой сделке из числа предусмотренных статьей 3 Федерального закона от 03.12.2012 № 230-ФЗ «О контроле за соответствием расходов лиц, замещающих государственные должности, и иных лиц их доходах», совершенной им, его супругой</w:t>
      </w:r>
      <w:r w:rsidRPr="004065CC">
        <w:rPr>
          <w:sz w:val="28"/>
        </w:rPr>
        <w:tab/>
        <w:t>(супругом)</w:t>
      </w:r>
      <w:r w:rsidRPr="004065CC">
        <w:rPr>
          <w:sz w:val="28"/>
        </w:rPr>
        <w:tab/>
        <w:t>и</w:t>
      </w:r>
      <w:r w:rsidRPr="004065CC">
        <w:rPr>
          <w:sz w:val="28"/>
        </w:rPr>
        <w:tab/>
        <w:t>(или</w:t>
      </w:r>
      <w:r>
        <w:rPr>
          <w:sz w:val="28"/>
        </w:rPr>
        <w:t>)</w:t>
      </w:r>
      <w:r>
        <w:rPr>
          <w:sz w:val="28"/>
        </w:rPr>
        <w:tab/>
        <w:t>несовершеннолетними</w:t>
      </w:r>
      <w:r>
        <w:rPr>
          <w:sz w:val="28"/>
        </w:rPr>
        <w:tab/>
        <w:t xml:space="preserve">детьми в </w:t>
      </w:r>
      <w:r w:rsidRPr="004065CC">
        <w:rPr>
          <w:sz w:val="28"/>
        </w:rPr>
        <w:t>течение календарного года, предшествующего году представления сведений (далее отчетный период), если общая сумма таких сделок превышает общий доход дан</w:t>
      </w:r>
      <w:r>
        <w:rPr>
          <w:sz w:val="28"/>
        </w:rPr>
        <w:t>ного  лица, его супруги  (супруга</w:t>
      </w:r>
      <w:r w:rsidRPr="004065CC">
        <w:rPr>
          <w:sz w:val="28"/>
        </w:rPr>
        <w:t>)  и несовершеннолетних детей  за три последних</w:t>
      </w:r>
      <w:r w:rsidRPr="004065CC">
        <w:rPr>
          <w:sz w:val="28"/>
        </w:rPr>
        <w:tab/>
      </w:r>
      <w:r w:rsidRPr="004065CC">
        <w:rPr>
          <w:sz w:val="28"/>
        </w:rPr>
        <w:tab/>
        <w:t>года,</w:t>
      </w:r>
      <w:r w:rsidRPr="004065CC">
        <w:rPr>
          <w:sz w:val="28"/>
        </w:rPr>
        <w:tab/>
        <w:t>предш</w:t>
      </w:r>
      <w:r>
        <w:rPr>
          <w:sz w:val="28"/>
        </w:rPr>
        <w:t>ествующих</w:t>
      </w:r>
      <w:r>
        <w:rPr>
          <w:sz w:val="28"/>
        </w:rPr>
        <w:tab/>
        <w:t>отчетному</w:t>
      </w:r>
      <w:r>
        <w:rPr>
          <w:sz w:val="28"/>
        </w:rPr>
        <w:tab/>
        <w:t xml:space="preserve">периоду, и об </w:t>
      </w:r>
      <w:r w:rsidRPr="004065CC">
        <w:rPr>
          <w:sz w:val="28"/>
        </w:rPr>
        <w:t>источниках получения средств, за счет которых совершены эти сделки (далее — сведения о доходах и об имуществе, сведения о расходах), если искажение этих сведений является несущественным.</w:t>
      </w:r>
    </w:p>
    <w:p w14:paraId="049EE6BC" w14:textId="7F314DBA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2.</w:t>
      </w:r>
      <w:r w:rsidRPr="004065CC">
        <w:rPr>
          <w:sz w:val="28"/>
        </w:rPr>
        <w:tab/>
        <w:t xml:space="preserve">К депутату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представившему недостоверные или неполные сведения о доходах и об имуществе, сведения о расходах, если искажение этих сведений является несущественным, могут быть применены следующие меры ответственности, предусмотренные частью 4 статьи 29 Федерального закона от 20.03.2025 № 33- ФЗ «Об общих принципах организации местного самоуправления в единой системе публичной власти».</w:t>
      </w:r>
    </w:p>
    <w:p w14:paraId="5F066A79" w14:textId="347FED64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3.</w:t>
      </w:r>
      <w:r w:rsidRPr="004065CC">
        <w:rPr>
          <w:sz w:val="28"/>
        </w:rPr>
        <w:tab/>
        <w:t xml:space="preserve">Применение к депутату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одной из мер ответственности, указанных в пункте 2 настоящего </w:t>
      </w:r>
      <w:r w:rsidRPr="004065CC">
        <w:rPr>
          <w:sz w:val="28"/>
        </w:rPr>
        <w:lastRenderedPageBreak/>
        <w:t>Порядка (далее — меры ответственности),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 (далее — обращение Губернатора Ростовской области).</w:t>
      </w:r>
    </w:p>
    <w:p w14:paraId="142F9C4B" w14:textId="7760968A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 xml:space="preserve">Депутат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указанный в обращении Губернатора Ростовской области, уведомляется о поступлении соответствующего обращения в течение трех дней со дня его поступления в Собрание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поселения.</w:t>
      </w:r>
    </w:p>
    <w:p w14:paraId="018BB826" w14:textId="67A0DC89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4.</w:t>
      </w:r>
      <w:r w:rsidRPr="004065CC">
        <w:rPr>
          <w:sz w:val="28"/>
        </w:rPr>
        <w:tab/>
        <w:t xml:space="preserve">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вопроса о применении к депутату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</w:t>
      </w:r>
      <w:r>
        <w:rPr>
          <w:sz w:val="28"/>
        </w:rPr>
        <w:t>ия</w:t>
      </w:r>
      <w:r w:rsidRPr="004065CC">
        <w:rPr>
          <w:sz w:val="28"/>
        </w:rPr>
        <w:t xml:space="preserve"> мер ответственности.</w:t>
      </w:r>
    </w:p>
    <w:p w14:paraId="52D9931C" w14:textId="43607468" w:rsidR="004065CC" w:rsidRPr="004065CC" w:rsidRDefault="004065CC" w:rsidP="004065CC">
      <w:pPr>
        <w:jc w:val="both"/>
        <w:rPr>
          <w:sz w:val="28"/>
        </w:rPr>
      </w:pPr>
      <w:proofErr w:type="gramStart"/>
      <w:r w:rsidRPr="004065CC">
        <w:rPr>
          <w:sz w:val="28"/>
        </w:rPr>
        <w:t>Комиссия  проверяет</w:t>
      </w:r>
      <w:proofErr w:type="gramEnd"/>
      <w:r w:rsidRPr="004065CC">
        <w:rPr>
          <w:sz w:val="28"/>
        </w:rPr>
        <w:t xml:space="preserve">  и  оценивае</w:t>
      </w:r>
      <w:r>
        <w:rPr>
          <w:sz w:val="28"/>
        </w:rPr>
        <w:t xml:space="preserve">т  фактические  обстоятельства, </w:t>
      </w:r>
      <w:r w:rsidRPr="004065CC">
        <w:rPr>
          <w:sz w:val="28"/>
        </w:rPr>
        <w:t xml:space="preserve">являющиеся основанием для применения к депутату Собрания депутатов </w:t>
      </w:r>
      <w:r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мер ответственности, указанных в обращении Губернатора Ростовской области. По результатам заседания комиссия готовит соответствующее заключение (далее — заключение комиссии).</w:t>
      </w:r>
    </w:p>
    <w:p w14:paraId="0A350D9D" w14:textId="12869620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5.</w:t>
      </w:r>
      <w:r w:rsidRPr="004065CC">
        <w:rPr>
          <w:sz w:val="28"/>
        </w:rPr>
        <w:tab/>
        <w:t>Председательствующим   на   за</w:t>
      </w:r>
      <w:r>
        <w:rPr>
          <w:sz w:val="28"/>
        </w:rPr>
        <w:t>седании   Собрания   депутатов Недвиговского</w:t>
      </w:r>
      <w:r w:rsidR="00D461C6">
        <w:rPr>
          <w:sz w:val="28"/>
        </w:rPr>
        <w:t xml:space="preserve"> </w:t>
      </w:r>
      <w:r w:rsidRPr="004065CC">
        <w:rPr>
          <w:sz w:val="28"/>
        </w:rPr>
        <w:t xml:space="preserve">сельского поселения, на котором рассматривается вопрос о применении к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мер ответственности, является пр</w:t>
      </w:r>
      <w:r w:rsidR="00D461C6">
        <w:rPr>
          <w:sz w:val="28"/>
        </w:rPr>
        <w:t xml:space="preserve">едседатель Собрания депутатов — </w:t>
      </w:r>
      <w:r w:rsidRPr="004065CC">
        <w:rPr>
          <w:sz w:val="28"/>
        </w:rPr>
        <w:t xml:space="preserve">глава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поселения.</w:t>
      </w:r>
    </w:p>
    <w:p w14:paraId="3057E4AD" w14:textId="5FC8FB41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 xml:space="preserve">В случае, если на данном заседании рассматривается вопрос о применении мер ответственности к председателю Собрания депутатов — главе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заседание проходит под председательством заместителя председателя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либо в случае отсутствия заместителя председателя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— под председательством депутата, избранного из числа присутствующих на заседании депутатов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непосредственно перед началом заседания простым большинством голосов депутатов.</w:t>
      </w:r>
    </w:p>
    <w:p w14:paraId="36EC93DE" w14:textId="01A9DC77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6.</w:t>
      </w:r>
      <w:r w:rsidRPr="004065CC">
        <w:rPr>
          <w:sz w:val="28"/>
        </w:rPr>
        <w:tab/>
        <w:t xml:space="preserve">Решение о применении к депутату Собрания </w:t>
      </w:r>
      <w:r w:rsidR="00D461C6" w:rsidRPr="004065CC">
        <w:rPr>
          <w:sz w:val="28"/>
        </w:rPr>
        <w:t>депутатов</w:t>
      </w:r>
      <w:r w:rsidRPr="004065CC">
        <w:rPr>
          <w:sz w:val="28"/>
        </w:rPr>
        <w:t xml:space="preserve"> </w:t>
      </w:r>
      <w:r w:rsidR="00D461C6">
        <w:rPr>
          <w:sz w:val="28"/>
        </w:rPr>
        <w:t xml:space="preserve">Недвиговского </w:t>
      </w:r>
      <w:r w:rsidRPr="004065CC">
        <w:rPr>
          <w:sz w:val="28"/>
        </w:rPr>
        <w:t xml:space="preserve">сельского поселения мер ответственности принимается большинством голосов от установленной численности депутатов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поселения.</w:t>
      </w:r>
    </w:p>
    <w:p w14:paraId="2CF18F61" w14:textId="3A88481F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7.</w:t>
      </w:r>
      <w:r w:rsidRPr="004065CC">
        <w:rPr>
          <w:sz w:val="28"/>
        </w:rPr>
        <w:tab/>
        <w:t xml:space="preserve">При рассмотрении и принятии Собранием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решения о применении мер ответственности к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</w:t>
      </w:r>
      <w:r w:rsidR="00D461C6">
        <w:rPr>
          <w:sz w:val="28"/>
        </w:rPr>
        <w:t>льского поселения ему должны 6ыть</w:t>
      </w:r>
      <w:r w:rsidRPr="004065CC">
        <w:rPr>
          <w:sz w:val="28"/>
        </w:rPr>
        <w:t xml:space="preserve"> обеспечены:</w:t>
      </w:r>
    </w:p>
    <w:p w14:paraId="4A164D03" w14:textId="77777777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1)</w:t>
      </w:r>
      <w:r w:rsidRPr="004065CC">
        <w:rPr>
          <w:sz w:val="28"/>
        </w:rPr>
        <w:tab/>
        <w:t>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 и заключением комиссии;</w:t>
      </w:r>
    </w:p>
    <w:p w14:paraId="54953E96" w14:textId="77777777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2)</w:t>
      </w:r>
      <w:r w:rsidRPr="004065CC">
        <w:rPr>
          <w:sz w:val="28"/>
        </w:rPr>
        <w:tab/>
        <w:t>предоставление возможности дать пояснения по факту представления им недостоверных или неполных сведений о доходах и об имуществе, сведений о расходах.</w:t>
      </w:r>
    </w:p>
    <w:p w14:paraId="7C8ED9CE" w14:textId="302406CA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lastRenderedPageBreak/>
        <w:t>8.</w:t>
      </w:r>
      <w:r w:rsidRPr="004065CC">
        <w:rPr>
          <w:sz w:val="28"/>
        </w:rPr>
        <w:tab/>
        <w:t xml:space="preserve">Решение о применении мер ответственности принимается Собранием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отдельно в отношении каждого депутата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в отношении которого поступило обращение Губернатора Ростовской области.</w:t>
      </w:r>
    </w:p>
    <w:p w14:paraId="0F46A176" w14:textId="63BD6526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9.</w:t>
      </w:r>
      <w:r w:rsidRPr="004065CC">
        <w:rPr>
          <w:sz w:val="28"/>
        </w:rPr>
        <w:tab/>
        <w:t xml:space="preserve">При принятии решения о выборе конкретной меры ответственности Собранием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учитываются ви</w:t>
      </w:r>
      <w:r w:rsidR="00D461C6">
        <w:rPr>
          <w:sz w:val="28"/>
        </w:rPr>
        <w:t>н</w:t>
      </w:r>
      <w:r w:rsidRPr="004065CC">
        <w:rPr>
          <w:sz w:val="28"/>
        </w:rPr>
        <w:t xml:space="preserve">а депутата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</w:t>
      </w:r>
      <w:r w:rsidR="00D461C6">
        <w:rPr>
          <w:sz w:val="28"/>
        </w:rPr>
        <w:t>сокрытия</w:t>
      </w:r>
      <w:r w:rsidRPr="004065CC">
        <w:rPr>
          <w:sz w:val="28"/>
        </w:rPr>
        <w:t xml:space="preserve">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него, а также заключение комиссии.</w:t>
      </w:r>
    </w:p>
    <w:p w14:paraId="23ACD574" w14:textId="480300BE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10.</w:t>
      </w:r>
      <w:r w:rsidRPr="004065CC">
        <w:rPr>
          <w:sz w:val="28"/>
        </w:rPr>
        <w:tab/>
      </w:r>
      <w:proofErr w:type="gramStart"/>
      <w:r w:rsidRPr="004065CC">
        <w:rPr>
          <w:sz w:val="28"/>
        </w:rPr>
        <w:t>В</w:t>
      </w:r>
      <w:proofErr w:type="gramEnd"/>
      <w:r w:rsidRPr="004065CC">
        <w:rPr>
          <w:sz w:val="28"/>
        </w:rPr>
        <w:t xml:space="preserve"> ходе рассмотрения вопроса о применении мер ответственности председатель Собрания депутатов - </w:t>
      </w:r>
      <w:r w:rsidR="00D461C6" w:rsidRPr="004065CC">
        <w:rPr>
          <w:sz w:val="28"/>
        </w:rPr>
        <w:t>глава</w:t>
      </w:r>
      <w:r w:rsidRPr="004065CC">
        <w:rPr>
          <w:sz w:val="28"/>
        </w:rPr>
        <w:t xml:space="preserve">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поселения:</w:t>
      </w:r>
    </w:p>
    <w:p w14:paraId="388595B6" w14:textId="77777777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1)</w:t>
      </w:r>
      <w:r w:rsidRPr="004065CC">
        <w:rPr>
          <w:sz w:val="28"/>
        </w:rPr>
        <w:tab/>
        <w:t>оглашает поступившее обращение Губернатора Ростовской области;</w:t>
      </w:r>
    </w:p>
    <w:p w14:paraId="582A86B2" w14:textId="61D947F3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2)</w:t>
      </w:r>
      <w:r w:rsidRPr="004065CC">
        <w:rPr>
          <w:sz w:val="28"/>
        </w:rPr>
        <w:tab/>
        <w:t xml:space="preserve">разъясняет присутствующим депутатам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недопус</w:t>
      </w:r>
      <w:r w:rsidR="00D461C6">
        <w:rPr>
          <w:sz w:val="28"/>
        </w:rPr>
        <w:t>тимость конфликта интересов при рассмотрении</w:t>
      </w:r>
      <w:r w:rsidR="00D461C6">
        <w:rPr>
          <w:sz w:val="28"/>
        </w:rPr>
        <w:tab/>
        <w:t xml:space="preserve">вопроса </w:t>
      </w:r>
      <w:r w:rsidRPr="004065CC">
        <w:rPr>
          <w:sz w:val="28"/>
        </w:rPr>
        <w:t>о</w:t>
      </w:r>
      <w:r w:rsidRPr="004065CC">
        <w:rPr>
          <w:sz w:val="28"/>
        </w:rPr>
        <w:tab/>
        <w:t>п</w:t>
      </w:r>
      <w:r w:rsidR="00D461C6">
        <w:rPr>
          <w:sz w:val="28"/>
        </w:rPr>
        <w:t>рименении</w:t>
      </w:r>
      <w:r w:rsidR="00D461C6">
        <w:rPr>
          <w:sz w:val="28"/>
        </w:rPr>
        <w:tab/>
        <w:t>мер</w:t>
      </w:r>
      <w:r w:rsidR="00D461C6">
        <w:rPr>
          <w:sz w:val="28"/>
        </w:rPr>
        <w:tab/>
        <w:t xml:space="preserve">ответственности предлагает сообщить о </w:t>
      </w:r>
      <w:r w:rsidRPr="004065CC">
        <w:rPr>
          <w:sz w:val="28"/>
        </w:rPr>
        <w:t xml:space="preserve">наличии такого факта и при его </w:t>
      </w:r>
      <w:r w:rsidR="00D461C6">
        <w:rPr>
          <w:sz w:val="28"/>
        </w:rPr>
        <w:t xml:space="preserve">наличии - самоустраниться, либо </w:t>
      </w:r>
      <w:r w:rsidRPr="004065CC">
        <w:rPr>
          <w:sz w:val="28"/>
        </w:rPr>
        <w:t xml:space="preserve">предлагает депутатам Собрания депутатов </w:t>
      </w:r>
      <w:r w:rsidR="00D461C6">
        <w:rPr>
          <w:sz w:val="28"/>
        </w:rPr>
        <w:t xml:space="preserve">Недвиговского сельского поселения </w:t>
      </w:r>
      <w:r w:rsidRPr="004065CC">
        <w:rPr>
          <w:sz w:val="28"/>
        </w:rPr>
        <w:t>разрешить вопрос об отстранении  от при</w:t>
      </w:r>
      <w:r w:rsidR="00D461C6">
        <w:rPr>
          <w:sz w:val="28"/>
        </w:rPr>
        <w:t>нятия решения о применении  мер ответственности</w:t>
      </w:r>
      <w:r w:rsidR="00D461C6">
        <w:rPr>
          <w:sz w:val="28"/>
        </w:rPr>
        <w:tab/>
        <w:t xml:space="preserve">депутата Собрания </w:t>
      </w:r>
      <w:r w:rsidRPr="004065CC">
        <w:rPr>
          <w:sz w:val="28"/>
        </w:rPr>
        <w:t>депутатов</w:t>
      </w:r>
      <w:r w:rsidRPr="004065CC">
        <w:rPr>
          <w:sz w:val="28"/>
        </w:rPr>
        <w:tab/>
      </w:r>
      <w:r w:rsidR="00D461C6">
        <w:rPr>
          <w:sz w:val="28"/>
        </w:rPr>
        <w:t>Недвиговского</w:t>
      </w:r>
      <w:r w:rsidRPr="004065CC">
        <w:rPr>
          <w:sz w:val="28"/>
        </w:rPr>
        <w:tab/>
        <w:t>сельского поселения, имеющего конфликт интересов;</w:t>
      </w:r>
    </w:p>
    <w:p w14:paraId="727E50AC" w14:textId="30F4FFDA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3)</w:t>
      </w:r>
      <w:r w:rsidRPr="004065CC">
        <w:rPr>
          <w:sz w:val="28"/>
        </w:rPr>
        <w:tab/>
        <w:t xml:space="preserve">объявляет о наличии кворума для решения вопроса о применении к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меры ответственности или об отложении заседания;</w:t>
      </w:r>
    </w:p>
    <w:p w14:paraId="72E9D9E8" w14:textId="714D7F02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4)</w:t>
      </w:r>
      <w:r w:rsidRPr="004065CC">
        <w:rPr>
          <w:sz w:val="28"/>
        </w:rPr>
        <w:tab/>
        <w:t xml:space="preserve">оглашает заключение комиссии и письменные пояснения депутата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в отношении которого поступило обращение Губернатора Ростовской области (при их наличии), предлагает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выступить по рассматриваемому вопросу в случае его явки на заседание;</w:t>
      </w:r>
    </w:p>
    <w:p w14:paraId="10598A34" w14:textId="3710AFB3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5)</w:t>
      </w:r>
      <w:r w:rsidRPr="004065CC">
        <w:rPr>
          <w:sz w:val="28"/>
        </w:rPr>
        <w:tab/>
        <w:t xml:space="preserve">предлагает депутатам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высказать мнения относительно рассматриваемого вопроса о применении к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меры ответственности, поступивших заявления об отложении заседания и (или) письменных пояснений </w:t>
      </w:r>
      <w:r w:rsidR="00D461C6" w:rsidRPr="004065CC">
        <w:rPr>
          <w:sz w:val="28"/>
        </w:rPr>
        <w:t>депутата</w:t>
      </w:r>
      <w:r w:rsidRPr="004065CC">
        <w:rPr>
          <w:sz w:val="28"/>
        </w:rPr>
        <w:t xml:space="preserve">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поселения;</w:t>
      </w:r>
    </w:p>
    <w:p w14:paraId="5617962D" w14:textId="5EDBB8D8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6)</w:t>
      </w:r>
      <w:r w:rsidRPr="004065CC">
        <w:rPr>
          <w:sz w:val="28"/>
        </w:rPr>
        <w:tab/>
        <w:t xml:space="preserve">объявляет о начале голосования о применении к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меры ответственности или об отложении заседания;</w:t>
      </w:r>
    </w:p>
    <w:p w14:paraId="61E91968" w14:textId="24B0E19E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7)</w:t>
      </w:r>
      <w:r w:rsidRPr="004065CC">
        <w:rPr>
          <w:sz w:val="28"/>
        </w:rPr>
        <w:tab/>
        <w:t xml:space="preserve">после оглашения результатов принятого решения о применении к депутату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меры ответственности или об отложении заседания разъясняет сроки его изготовления и размещения на </w:t>
      </w:r>
      <w:r w:rsidRPr="004065CC">
        <w:rPr>
          <w:sz w:val="28"/>
        </w:rPr>
        <w:lastRenderedPageBreak/>
        <w:t xml:space="preserve">официальном сайте </w:t>
      </w:r>
      <w:r w:rsidR="00D461C6">
        <w:rPr>
          <w:sz w:val="28"/>
        </w:rPr>
        <w:t>Недвиговского сельского поселения в и</w:t>
      </w:r>
      <w:r w:rsidRPr="004065CC">
        <w:rPr>
          <w:sz w:val="28"/>
        </w:rPr>
        <w:t>нформацио</w:t>
      </w:r>
      <w:r w:rsidR="00D461C6">
        <w:rPr>
          <w:sz w:val="28"/>
        </w:rPr>
        <w:t>н</w:t>
      </w:r>
      <w:r w:rsidRPr="004065CC">
        <w:rPr>
          <w:sz w:val="28"/>
        </w:rPr>
        <w:t>но-телекоммуникационной сети «Интернет».</w:t>
      </w:r>
    </w:p>
    <w:p w14:paraId="46809B8C" w14:textId="470CB8D2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11.</w:t>
      </w:r>
      <w:r w:rsidRPr="004065CC">
        <w:rPr>
          <w:sz w:val="28"/>
        </w:rPr>
        <w:tab/>
        <w:t xml:space="preserve">Депутат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поселения, в отношении которого поступило обращение Губернатора Ростовской области, не принимает участие в голосовании о применении к нему меры ответственности.</w:t>
      </w:r>
    </w:p>
    <w:p w14:paraId="4EDC31DC" w14:textId="09EC2318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12.</w:t>
      </w:r>
      <w:r w:rsidRPr="004065CC">
        <w:rPr>
          <w:sz w:val="28"/>
        </w:rPr>
        <w:tab/>
        <w:t>Применение к депутату Собрания депутатов Н</w:t>
      </w:r>
      <w:r w:rsidR="00D461C6">
        <w:rPr>
          <w:sz w:val="28"/>
        </w:rPr>
        <w:t>едвиговского</w:t>
      </w:r>
      <w:r w:rsidRPr="004065CC">
        <w:rPr>
          <w:sz w:val="28"/>
        </w:rPr>
        <w:t xml:space="preserve"> сельского поселения одной из мер ответственности осуществляется не позднее шести месяцев со дня поступления в Собрание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обращения Губернатора Ростовской области и не позднее трех лет со дня представления сведений о доходах и об имуществе, сведений о расходах, указанных в пункте 1 настоящего Порядка.</w:t>
      </w:r>
    </w:p>
    <w:p w14:paraId="7071A341" w14:textId="45CA77B2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13.</w:t>
      </w:r>
      <w:r w:rsidRPr="004065CC">
        <w:rPr>
          <w:sz w:val="28"/>
        </w:rPr>
        <w:tab/>
        <w:t xml:space="preserve">Депутат Собрания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уведомляется о применении к нему мер ответственности в течение трех рабочих дней со дня принятия Собранием депутатов </w:t>
      </w:r>
      <w:r w:rsidR="00D461C6">
        <w:rPr>
          <w:sz w:val="28"/>
        </w:rPr>
        <w:t>Недвиговского</w:t>
      </w:r>
      <w:r w:rsidRPr="004065CC">
        <w:rPr>
          <w:sz w:val="28"/>
        </w:rPr>
        <w:t xml:space="preserve"> сельского поселения соответствующего решения. По требованию депутата Собрания депутатов Николаевского сельского поселения ему выдается надлежащим образом заверенная копия решения о применении к нему мер ответственности.</w:t>
      </w:r>
    </w:p>
    <w:p w14:paraId="1016AED2" w14:textId="63003454" w:rsidR="004065CC" w:rsidRPr="004065CC" w:rsidRDefault="004065CC" w:rsidP="004065CC">
      <w:pPr>
        <w:jc w:val="both"/>
        <w:rPr>
          <w:sz w:val="28"/>
        </w:rPr>
      </w:pPr>
      <w:r w:rsidRPr="004065CC">
        <w:rPr>
          <w:sz w:val="28"/>
        </w:rPr>
        <w:t>14.</w:t>
      </w:r>
      <w:r w:rsidRPr="004065CC">
        <w:rPr>
          <w:sz w:val="28"/>
        </w:rPr>
        <w:tab/>
      </w:r>
      <w:r w:rsidR="00D461C6" w:rsidRPr="004065CC">
        <w:rPr>
          <w:sz w:val="28"/>
        </w:rPr>
        <w:t xml:space="preserve">Депутат Собрания депутатов </w:t>
      </w:r>
      <w:r w:rsidR="00D461C6">
        <w:rPr>
          <w:sz w:val="28"/>
        </w:rPr>
        <w:t xml:space="preserve">Недвиговского сельского поселения </w:t>
      </w:r>
      <w:r w:rsidR="00D461C6" w:rsidRPr="004065CC">
        <w:rPr>
          <w:sz w:val="28"/>
        </w:rPr>
        <w:t>вправе обжаловать решение о применении к нему мер ответственности</w:t>
      </w:r>
      <w:r w:rsidR="00D461C6">
        <w:rPr>
          <w:sz w:val="28"/>
        </w:rPr>
        <w:t xml:space="preserve"> в </w:t>
      </w:r>
      <w:r w:rsidRPr="004065CC">
        <w:rPr>
          <w:sz w:val="28"/>
        </w:rPr>
        <w:t>судебном порядке.</w:t>
      </w:r>
    </w:p>
    <w:p w14:paraId="157161B6" w14:textId="48A9C000" w:rsidR="00460B16" w:rsidRDefault="00D461C6" w:rsidP="004065CC">
      <w:pPr>
        <w:jc w:val="both"/>
        <w:rPr>
          <w:sz w:val="28"/>
        </w:rPr>
      </w:pPr>
      <w:r>
        <w:rPr>
          <w:sz w:val="28"/>
        </w:rPr>
        <w:t xml:space="preserve">      </w:t>
      </w:r>
      <w:r w:rsidR="004065CC" w:rsidRPr="004065CC">
        <w:rPr>
          <w:sz w:val="28"/>
        </w:rPr>
        <w:t xml:space="preserve">Информация о применении к депутату Собрания депутатов </w:t>
      </w:r>
      <w:r>
        <w:rPr>
          <w:sz w:val="28"/>
        </w:rPr>
        <w:t xml:space="preserve">Недвиговского </w:t>
      </w:r>
      <w:r w:rsidR="004065CC" w:rsidRPr="004065CC">
        <w:rPr>
          <w:sz w:val="28"/>
        </w:rPr>
        <w:t xml:space="preserve">сельского поселения мер ответственности размещается на официальном сайте </w:t>
      </w:r>
      <w:r w:rsidR="00AF0E52">
        <w:rPr>
          <w:sz w:val="28"/>
        </w:rPr>
        <w:t>Недвиговског</w:t>
      </w:r>
      <w:r w:rsidR="004065CC" w:rsidRPr="004065CC">
        <w:rPr>
          <w:sz w:val="28"/>
        </w:rPr>
        <w:t>о сельского поселения в информационно- телекоммуникационной сети «Интернет», а также направляется в адрес Губернатора Ростовской области не позднее 10 дней со дня принятия соответствующего реш</w:t>
      </w:r>
      <w:r w:rsidR="00AF0E52">
        <w:rPr>
          <w:sz w:val="28"/>
        </w:rPr>
        <w:t>ения.</w:t>
      </w:r>
    </w:p>
    <w:p w14:paraId="52244CAC" w14:textId="77777777" w:rsidR="00460B16" w:rsidRDefault="00460B16" w:rsidP="004065CC">
      <w:pPr>
        <w:jc w:val="both"/>
        <w:rPr>
          <w:sz w:val="28"/>
        </w:rPr>
      </w:pPr>
    </w:p>
    <w:p w14:paraId="355FCC97" w14:textId="77777777" w:rsidR="00460B16" w:rsidRDefault="00460B16" w:rsidP="004065CC">
      <w:pPr>
        <w:jc w:val="both"/>
        <w:rPr>
          <w:sz w:val="28"/>
        </w:rPr>
      </w:pPr>
    </w:p>
    <w:p w14:paraId="0D6AC556" w14:textId="77777777" w:rsidR="00460B16" w:rsidRDefault="00460B16" w:rsidP="004065CC">
      <w:pPr>
        <w:jc w:val="both"/>
        <w:rPr>
          <w:sz w:val="28"/>
        </w:rPr>
      </w:pPr>
    </w:p>
    <w:p w14:paraId="03C55675" w14:textId="44E1C417" w:rsidR="00460B16" w:rsidRDefault="00460B16" w:rsidP="004065CC">
      <w:pPr>
        <w:jc w:val="both"/>
        <w:rPr>
          <w:sz w:val="28"/>
        </w:rPr>
      </w:pPr>
    </w:p>
    <w:p w14:paraId="40AC5762" w14:textId="5A735777" w:rsidR="00460B16" w:rsidRDefault="00460B16" w:rsidP="004065CC">
      <w:pPr>
        <w:jc w:val="both"/>
        <w:rPr>
          <w:sz w:val="28"/>
        </w:rPr>
      </w:pPr>
    </w:p>
    <w:p w14:paraId="15EF45CD" w14:textId="17558D96" w:rsidR="004065CC" w:rsidRDefault="004065CC" w:rsidP="004065CC">
      <w:pPr>
        <w:jc w:val="both"/>
        <w:rPr>
          <w:sz w:val="28"/>
        </w:rPr>
      </w:pPr>
    </w:p>
    <w:p w14:paraId="48256B3D" w14:textId="77777777" w:rsidR="004065CC" w:rsidRDefault="004065CC" w:rsidP="00C818C9">
      <w:pPr>
        <w:jc w:val="right"/>
        <w:rPr>
          <w:sz w:val="28"/>
        </w:rPr>
      </w:pPr>
    </w:p>
    <w:sectPr w:rsidR="004065CC" w:rsidSect="00C011C8">
      <w:pgSz w:w="11906" w:h="16838"/>
      <w:pgMar w:top="709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119FF"/>
    <w:multiLevelType w:val="hybridMultilevel"/>
    <w:tmpl w:val="25BE37B4"/>
    <w:lvl w:ilvl="0" w:tplc="587A9512">
      <w:start w:val="1"/>
      <w:numFmt w:val="decimal"/>
      <w:lvlText w:val="%1."/>
      <w:lvlJc w:val="left"/>
      <w:pPr>
        <w:ind w:left="266" w:hanging="266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407C5210">
      <w:start w:val="1"/>
      <w:numFmt w:val="decimal"/>
      <w:lvlText w:val="%2)"/>
      <w:lvlJc w:val="left"/>
      <w:pPr>
        <w:ind w:left="124" w:hanging="340"/>
      </w:pPr>
      <w:rPr>
        <w:rFonts w:hint="default"/>
        <w:spacing w:val="0"/>
        <w:w w:val="101"/>
        <w:lang w:val="ru-RU" w:eastAsia="en-US" w:bidi="ar-SA"/>
      </w:rPr>
    </w:lvl>
    <w:lvl w:ilvl="2" w:tplc="C82489A8">
      <w:numFmt w:val="bullet"/>
      <w:lvlText w:val="•"/>
      <w:lvlJc w:val="left"/>
      <w:pPr>
        <w:ind w:left="1020" w:hanging="340"/>
      </w:pPr>
      <w:rPr>
        <w:rFonts w:hint="default"/>
        <w:lang w:val="ru-RU" w:eastAsia="en-US" w:bidi="ar-SA"/>
      </w:rPr>
    </w:lvl>
    <w:lvl w:ilvl="3" w:tplc="55446F9A">
      <w:numFmt w:val="bullet"/>
      <w:lvlText w:val="•"/>
      <w:lvlJc w:val="left"/>
      <w:pPr>
        <w:ind w:left="2096" w:hanging="340"/>
      </w:pPr>
      <w:rPr>
        <w:rFonts w:hint="default"/>
        <w:lang w:val="ru-RU" w:eastAsia="en-US" w:bidi="ar-SA"/>
      </w:rPr>
    </w:lvl>
    <w:lvl w:ilvl="4" w:tplc="E1843F92">
      <w:numFmt w:val="bullet"/>
      <w:lvlText w:val="•"/>
      <w:lvlJc w:val="left"/>
      <w:pPr>
        <w:ind w:left="3173" w:hanging="340"/>
      </w:pPr>
      <w:rPr>
        <w:rFonts w:hint="default"/>
        <w:lang w:val="ru-RU" w:eastAsia="en-US" w:bidi="ar-SA"/>
      </w:rPr>
    </w:lvl>
    <w:lvl w:ilvl="5" w:tplc="4788BBDE">
      <w:numFmt w:val="bullet"/>
      <w:lvlText w:val="•"/>
      <w:lvlJc w:val="left"/>
      <w:pPr>
        <w:ind w:left="4250" w:hanging="340"/>
      </w:pPr>
      <w:rPr>
        <w:rFonts w:hint="default"/>
        <w:lang w:val="ru-RU" w:eastAsia="en-US" w:bidi="ar-SA"/>
      </w:rPr>
    </w:lvl>
    <w:lvl w:ilvl="6" w:tplc="D49C0624">
      <w:numFmt w:val="bullet"/>
      <w:lvlText w:val="•"/>
      <w:lvlJc w:val="left"/>
      <w:pPr>
        <w:ind w:left="5327" w:hanging="340"/>
      </w:pPr>
      <w:rPr>
        <w:rFonts w:hint="default"/>
        <w:lang w:val="ru-RU" w:eastAsia="en-US" w:bidi="ar-SA"/>
      </w:rPr>
    </w:lvl>
    <w:lvl w:ilvl="7" w:tplc="DEEE04C0">
      <w:numFmt w:val="bullet"/>
      <w:lvlText w:val="•"/>
      <w:lvlJc w:val="left"/>
      <w:pPr>
        <w:ind w:left="6403" w:hanging="340"/>
      </w:pPr>
      <w:rPr>
        <w:rFonts w:hint="default"/>
        <w:lang w:val="ru-RU" w:eastAsia="en-US" w:bidi="ar-SA"/>
      </w:rPr>
    </w:lvl>
    <w:lvl w:ilvl="8" w:tplc="9E20B542">
      <w:numFmt w:val="bullet"/>
      <w:lvlText w:val="•"/>
      <w:lvlJc w:val="left"/>
      <w:pPr>
        <w:ind w:left="7480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3E8B28EE"/>
    <w:multiLevelType w:val="hybridMultilevel"/>
    <w:tmpl w:val="21E8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04CD"/>
    <w:multiLevelType w:val="hybridMultilevel"/>
    <w:tmpl w:val="CA1AF33A"/>
    <w:lvl w:ilvl="0" w:tplc="87B21876">
      <w:start w:val="1"/>
      <w:numFmt w:val="decimal"/>
      <w:lvlText w:val="%1."/>
      <w:lvlJc w:val="left"/>
      <w:pPr>
        <w:ind w:left="74" w:hanging="511"/>
      </w:pPr>
      <w:rPr>
        <w:rFonts w:hint="default"/>
        <w:spacing w:val="0"/>
        <w:w w:val="97"/>
        <w:lang w:val="ru-RU" w:eastAsia="en-US" w:bidi="ar-SA"/>
      </w:rPr>
    </w:lvl>
    <w:lvl w:ilvl="1" w:tplc="AE069874">
      <w:numFmt w:val="bullet"/>
      <w:lvlText w:val="•"/>
      <w:lvlJc w:val="left"/>
      <w:pPr>
        <w:ind w:left="1035" w:hanging="511"/>
      </w:pPr>
      <w:rPr>
        <w:rFonts w:hint="default"/>
        <w:lang w:val="ru-RU" w:eastAsia="en-US" w:bidi="ar-SA"/>
      </w:rPr>
    </w:lvl>
    <w:lvl w:ilvl="2" w:tplc="21AC3DF2">
      <w:numFmt w:val="bullet"/>
      <w:lvlText w:val="•"/>
      <w:lvlJc w:val="left"/>
      <w:pPr>
        <w:ind w:left="1990" w:hanging="511"/>
      </w:pPr>
      <w:rPr>
        <w:rFonts w:hint="default"/>
        <w:lang w:val="ru-RU" w:eastAsia="en-US" w:bidi="ar-SA"/>
      </w:rPr>
    </w:lvl>
    <w:lvl w:ilvl="3" w:tplc="D4F0B9E6">
      <w:numFmt w:val="bullet"/>
      <w:lvlText w:val="•"/>
      <w:lvlJc w:val="left"/>
      <w:pPr>
        <w:ind w:left="2946" w:hanging="511"/>
      </w:pPr>
      <w:rPr>
        <w:rFonts w:hint="default"/>
        <w:lang w:val="ru-RU" w:eastAsia="en-US" w:bidi="ar-SA"/>
      </w:rPr>
    </w:lvl>
    <w:lvl w:ilvl="4" w:tplc="2062D020">
      <w:numFmt w:val="bullet"/>
      <w:lvlText w:val="•"/>
      <w:lvlJc w:val="left"/>
      <w:pPr>
        <w:ind w:left="3901" w:hanging="511"/>
      </w:pPr>
      <w:rPr>
        <w:rFonts w:hint="default"/>
        <w:lang w:val="ru-RU" w:eastAsia="en-US" w:bidi="ar-SA"/>
      </w:rPr>
    </w:lvl>
    <w:lvl w:ilvl="5" w:tplc="DC7E6B66">
      <w:numFmt w:val="bullet"/>
      <w:lvlText w:val="•"/>
      <w:lvlJc w:val="left"/>
      <w:pPr>
        <w:ind w:left="4857" w:hanging="511"/>
      </w:pPr>
      <w:rPr>
        <w:rFonts w:hint="default"/>
        <w:lang w:val="ru-RU" w:eastAsia="en-US" w:bidi="ar-SA"/>
      </w:rPr>
    </w:lvl>
    <w:lvl w:ilvl="6" w:tplc="C8502C92">
      <w:numFmt w:val="bullet"/>
      <w:lvlText w:val="•"/>
      <w:lvlJc w:val="left"/>
      <w:pPr>
        <w:ind w:left="5812" w:hanging="511"/>
      </w:pPr>
      <w:rPr>
        <w:rFonts w:hint="default"/>
        <w:lang w:val="ru-RU" w:eastAsia="en-US" w:bidi="ar-SA"/>
      </w:rPr>
    </w:lvl>
    <w:lvl w:ilvl="7" w:tplc="36363E64">
      <w:numFmt w:val="bullet"/>
      <w:lvlText w:val="•"/>
      <w:lvlJc w:val="left"/>
      <w:pPr>
        <w:ind w:left="6767" w:hanging="511"/>
      </w:pPr>
      <w:rPr>
        <w:rFonts w:hint="default"/>
        <w:lang w:val="ru-RU" w:eastAsia="en-US" w:bidi="ar-SA"/>
      </w:rPr>
    </w:lvl>
    <w:lvl w:ilvl="8" w:tplc="05EC78F2">
      <w:numFmt w:val="bullet"/>
      <w:lvlText w:val="•"/>
      <w:lvlJc w:val="left"/>
      <w:pPr>
        <w:ind w:left="7723" w:hanging="511"/>
      </w:pPr>
      <w:rPr>
        <w:rFonts w:hint="default"/>
        <w:lang w:val="ru-RU" w:eastAsia="en-US" w:bidi="ar-SA"/>
      </w:rPr>
    </w:lvl>
  </w:abstractNum>
  <w:abstractNum w:abstractNumId="3" w15:restartNumberingAfterBreak="0">
    <w:nsid w:val="7CE77464"/>
    <w:multiLevelType w:val="multilevel"/>
    <w:tmpl w:val="BCAA75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35"/>
    <w:rsid w:val="0000479A"/>
    <w:rsid w:val="0002269E"/>
    <w:rsid w:val="00071DBC"/>
    <w:rsid w:val="000778E5"/>
    <w:rsid w:val="000E00F8"/>
    <w:rsid w:val="002749A4"/>
    <w:rsid w:val="00295E03"/>
    <w:rsid w:val="002F2416"/>
    <w:rsid w:val="002F3A35"/>
    <w:rsid w:val="003405D3"/>
    <w:rsid w:val="00374DDC"/>
    <w:rsid w:val="0038235E"/>
    <w:rsid w:val="004065CC"/>
    <w:rsid w:val="00435CAC"/>
    <w:rsid w:val="00456D79"/>
    <w:rsid w:val="00460B16"/>
    <w:rsid w:val="004D686B"/>
    <w:rsid w:val="005150FD"/>
    <w:rsid w:val="005222D0"/>
    <w:rsid w:val="005F04BD"/>
    <w:rsid w:val="005F5A64"/>
    <w:rsid w:val="00611137"/>
    <w:rsid w:val="006C4DB0"/>
    <w:rsid w:val="007679AB"/>
    <w:rsid w:val="008C4581"/>
    <w:rsid w:val="00915E0D"/>
    <w:rsid w:val="009C6998"/>
    <w:rsid w:val="009E4754"/>
    <w:rsid w:val="00A6612F"/>
    <w:rsid w:val="00AC00E8"/>
    <w:rsid w:val="00AC0E22"/>
    <w:rsid w:val="00AF0E52"/>
    <w:rsid w:val="00B740EA"/>
    <w:rsid w:val="00C011C8"/>
    <w:rsid w:val="00C038B4"/>
    <w:rsid w:val="00C607DD"/>
    <w:rsid w:val="00C818C9"/>
    <w:rsid w:val="00CA00B8"/>
    <w:rsid w:val="00CE4340"/>
    <w:rsid w:val="00CF0720"/>
    <w:rsid w:val="00D461C6"/>
    <w:rsid w:val="00E164D6"/>
    <w:rsid w:val="00E56601"/>
    <w:rsid w:val="00E812A6"/>
    <w:rsid w:val="00F64B42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6BA"/>
  <w15:docId w15:val="{224EA394-FDDA-44A1-822C-F2BD3BD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0"/>
    <w:link w:val="a3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z w:val="40"/>
    </w:rPr>
  </w:style>
  <w:style w:type="paragraph" w:customStyle="1" w:styleId="12">
    <w:name w:val="Основной шрифт абзаца1"/>
  </w:style>
  <w:style w:type="paragraph" w:customStyle="1" w:styleId="13">
    <w:name w:val="Заголовок1"/>
    <w:basedOn w:val="a"/>
    <w:next w:val="a5"/>
    <w:link w:val="23"/>
    <w:pPr>
      <w:jc w:val="center"/>
    </w:pPr>
    <w:rPr>
      <w:sz w:val="28"/>
    </w:rPr>
  </w:style>
  <w:style w:type="character" w:customStyle="1" w:styleId="23">
    <w:name w:val="Заголовок2"/>
    <w:basedOn w:val="10"/>
    <w:link w:val="13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  <w:rPr>
      <w:rFonts w:ascii="Times New Roman" w:hAnsi="Times New Roman"/>
      <w:color w:val="000000"/>
      <w:sz w:val="24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26">
    <w:name w:val="Основной шрифт абзаца2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8"/>
    <w:pPr>
      <w:spacing w:after="140" w:line="288" w:lineRule="auto"/>
    </w:pPr>
  </w:style>
  <w:style w:type="character" w:customStyle="1" w:styleId="a8">
    <w:name w:val="Основной текст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ody Text Indent"/>
    <w:basedOn w:val="a"/>
    <w:link w:val="af"/>
    <w:pPr>
      <w:ind w:firstLine="900"/>
      <w:jc w:val="both"/>
    </w:pPr>
    <w:rPr>
      <w:sz w:val="28"/>
    </w:rPr>
  </w:style>
  <w:style w:type="character" w:customStyle="1" w:styleId="af">
    <w:name w:val="Основной текст с отступом Знак"/>
    <w:basedOn w:val="10"/>
    <w:link w:val="ae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0"/>
    <w:link w:val="af0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2749A4"/>
    <w:pPr>
      <w:spacing w:before="100" w:after="100"/>
    </w:pPr>
  </w:style>
  <w:style w:type="character" w:customStyle="1" w:styleId="af3">
    <w:name w:val="Обычный (веб) Знак"/>
    <w:basedOn w:val="10"/>
    <w:link w:val="af2"/>
    <w:rsid w:val="002749A4"/>
    <w:rPr>
      <w:rFonts w:ascii="Times New Roman" w:hAnsi="Times New Roman"/>
      <w:color w:val="000000"/>
      <w:sz w:val="24"/>
    </w:rPr>
  </w:style>
  <w:style w:type="paragraph" w:styleId="af4">
    <w:name w:val="List Paragraph"/>
    <w:basedOn w:val="a"/>
    <w:uiPriority w:val="34"/>
    <w:qFormat/>
    <w:rsid w:val="00E812A6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15E0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594F-A89C-4590-A3EF-572ED904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Мюллер</dc:creator>
  <cp:lastModifiedBy>user</cp:lastModifiedBy>
  <cp:revision>5</cp:revision>
  <cp:lastPrinted>2026-03-20T11:56:00Z</cp:lastPrinted>
  <dcterms:created xsi:type="dcterms:W3CDTF">2026-03-18T12:42:00Z</dcterms:created>
  <dcterms:modified xsi:type="dcterms:W3CDTF">2026-03-20T11:59:00Z</dcterms:modified>
</cp:coreProperties>
</file>